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14D361" w14:textId="77777777" w:rsidR="00FA1F51" w:rsidRDefault="00FA1F51" w:rsidP="00FA1F51">
      <w:pPr>
        <w:spacing w:after="0" w:line="240" w:lineRule="auto"/>
        <w:jc w:val="both"/>
        <w:rPr>
          <w:b/>
          <w:color w:val="FF0000"/>
          <w:sz w:val="20"/>
          <w:szCs w:val="20"/>
        </w:rPr>
      </w:pPr>
    </w:p>
    <w:p w14:paraId="77FE04C1" w14:textId="3229C997" w:rsidR="00D374B7" w:rsidRPr="00D374B7" w:rsidRDefault="007C76FD" w:rsidP="00D374B7">
      <w:pPr>
        <w:ind w:left="426" w:right="321"/>
        <w:jc w:val="both"/>
        <w:rPr>
          <w:rFonts w:ascii="Garamond" w:hAnsi="Garamond"/>
          <w:b/>
          <w:color w:val="FF0000"/>
          <w:lang w:val="it-IT"/>
        </w:rPr>
      </w:pPr>
      <w:r>
        <w:rPr>
          <w:rFonts w:ascii="Garamond" w:hAnsi="Garamond"/>
          <w:b/>
          <w:color w:val="FF0000"/>
          <w:lang w:val="it-IT"/>
        </w:rPr>
        <w:t>LOS SINDICATOS,</w:t>
      </w:r>
      <w:r w:rsidR="00D374B7">
        <w:rPr>
          <w:rFonts w:ascii="Garamond" w:hAnsi="Garamond"/>
          <w:b/>
          <w:color w:val="FF0000"/>
          <w:lang w:val="it-IT"/>
        </w:rPr>
        <w:t xml:space="preserve"> ACTOR</w:t>
      </w:r>
      <w:r>
        <w:rPr>
          <w:rFonts w:ascii="Garamond" w:hAnsi="Garamond"/>
          <w:b/>
          <w:color w:val="FF0000"/>
          <w:lang w:val="it-IT"/>
        </w:rPr>
        <w:t>ES</w:t>
      </w:r>
      <w:r w:rsidR="00D374B7">
        <w:rPr>
          <w:rFonts w:ascii="Garamond" w:hAnsi="Garamond"/>
          <w:b/>
          <w:color w:val="FF0000"/>
          <w:lang w:val="it-IT"/>
        </w:rPr>
        <w:t xml:space="preserve"> DE LAS RELACIONES INTERNACIONALES</w:t>
      </w:r>
    </w:p>
    <w:p w14:paraId="67095C1E" w14:textId="77777777" w:rsidR="00FA1F51" w:rsidRPr="00D374B7" w:rsidRDefault="00D374B7" w:rsidP="00D374B7">
      <w:pPr>
        <w:ind w:left="426" w:right="321"/>
        <w:jc w:val="both"/>
        <w:rPr>
          <w:rFonts w:ascii="Garamond" w:hAnsi="Garamond"/>
          <w:color w:val="FF0000"/>
          <w:lang w:val="it-IT"/>
        </w:rPr>
      </w:pPr>
      <w:r w:rsidRPr="00D374B7">
        <w:rPr>
          <w:rFonts w:ascii="Garamond" w:hAnsi="Garamond"/>
          <w:color w:val="FF0000"/>
          <w:lang w:val="it-IT"/>
        </w:rPr>
        <w:t>El caso español (1919-1990)</w:t>
      </w:r>
    </w:p>
    <w:p w14:paraId="6D1FDC6A" w14:textId="77777777" w:rsidR="00D374B7" w:rsidRDefault="00D374B7" w:rsidP="00D374B7">
      <w:pPr>
        <w:ind w:left="426" w:right="321"/>
      </w:pPr>
      <w:r w:rsidRPr="00D374B7">
        <w:rPr>
          <w:rFonts w:ascii="Garamond" w:hAnsi="Garamond"/>
          <w:lang w:val="it-IT"/>
        </w:rPr>
        <w:t xml:space="preserve">Las recientes tendencias historiográficas están trabajando sobre las relaciones internacionales y transnacionales de las organizaciones sindicales y políticas, considerándolas actores por derecho propio en el escenario mundial. Las presentes jornadas de estudio se proponen indagar en la influencia que el movimiento sindical ha tenido sobre la trayectoria de los sindicatos españoles. </w:t>
      </w:r>
      <w:r>
        <w:rPr>
          <w:rFonts w:ascii="Garamond" w:hAnsi="Garamond"/>
          <w:lang w:val="it-IT"/>
        </w:rPr>
        <w:t xml:space="preserve"> </w:t>
      </w:r>
      <w:r w:rsidRPr="00D374B7">
        <w:rPr>
          <w:rFonts w:ascii="Garamond" w:hAnsi="Garamond"/>
          <w:lang w:val="it-IT"/>
        </w:rPr>
        <w:t xml:space="preserve">La pertenencia al mundo internacional ayudó a las organizaciones a definir su identidad ideológica y estratégica y, en algunos momentos importantes de su historia, fue esencial para su supervivencia. Para ello analizaremos la pertenencia de las centrales sindicales a los organismos supranacionales y sus relaciones bilaterales con organizaciones hermanas de otros países. </w:t>
      </w:r>
      <w:r>
        <w:rPr>
          <w:rFonts w:ascii="Garamond" w:hAnsi="Garamond"/>
          <w:lang w:val="it-IT"/>
        </w:rPr>
        <w:t xml:space="preserve"> </w:t>
      </w:r>
      <w:r w:rsidRPr="00D374B7">
        <w:rPr>
          <w:rFonts w:ascii="Garamond" w:hAnsi="Garamond"/>
          <w:lang w:val="it-IT"/>
        </w:rPr>
        <w:t>Se pondrá un especial énfasis en las relaciones italo-españolas, con la participación en una mesa redonda de sindicalistas italianos y españoles que han tenido responsabilidades en el ámbito de las relaciones internacionales, tanto en sus propias centrales sindicales, como en los organismos supranacionales, como la Confederación Europea de Sindicatos.</w:t>
      </w:r>
    </w:p>
    <w:p w14:paraId="7A57AF76" w14:textId="77777777" w:rsidR="00FA1F51" w:rsidRDefault="00FA1F51" w:rsidP="00FA1F51">
      <w:pPr>
        <w:spacing w:after="0" w:line="240" w:lineRule="auto"/>
        <w:jc w:val="both"/>
      </w:pPr>
      <w:r>
        <w:rPr>
          <w:noProof/>
          <w:lang w:eastAsia="es-ES"/>
        </w:rPr>
        <w:drawing>
          <wp:anchor distT="0" distB="0" distL="114300" distR="114300" simplePos="0" relativeHeight="251659264" behindDoc="0" locked="0" layoutInCell="1" allowOverlap="1" wp14:anchorId="5F9A315D" wp14:editId="3C8D06E3">
            <wp:simplePos x="0" y="0"/>
            <wp:positionH relativeFrom="margin">
              <wp:posOffset>7086600</wp:posOffset>
            </wp:positionH>
            <wp:positionV relativeFrom="margin">
              <wp:posOffset>114300</wp:posOffset>
            </wp:positionV>
            <wp:extent cx="3505200" cy="2758440"/>
            <wp:effectExtent l="127000" t="25400" r="25400" b="13716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05200" cy="2758440"/>
                    </a:xfrm>
                    <a:prstGeom prst="rect">
                      <a:avLst/>
                    </a:prstGeom>
                    <a:noFill/>
                    <a:ln>
                      <a:noFill/>
                    </a:ln>
                    <a:effectLst>
                      <a:outerShdw blurRad="50800" dist="38100" dir="8100000" sx="101000" sy="101000" algn="tr" rotWithShape="0">
                        <a:prstClr val="black">
                          <a:alpha val="25000"/>
                        </a:prstClr>
                      </a:outerShdw>
                    </a:effectLst>
                  </pic:spPr>
                </pic:pic>
              </a:graphicData>
            </a:graphic>
            <wp14:sizeRelH relativeFrom="margin">
              <wp14:pctWidth>0</wp14:pctWidth>
            </wp14:sizeRelH>
            <wp14:sizeRelV relativeFrom="margin">
              <wp14:pctHeight>0</wp14:pctHeight>
            </wp14:sizeRelV>
          </wp:anchor>
        </w:drawing>
      </w:r>
    </w:p>
    <w:p w14:paraId="10F343DF" w14:textId="65791EE0" w:rsidR="00FA1F51" w:rsidRDefault="00FA1F51" w:rsidP="00FA1F51">
      <w:pPr>
        <w:ind w:left="142" w:right="321"/>
        <w:jc w:val="center"/>
      </w:pPr>
      <w:r>
        <w:rPr>
          <w:noProof/>
          <w:lang w:eastAsia="es-ES"/>
        </w:rPr>
        <mc:AlternateContent>
          <mc:Choice Requires="wps">
            <w:drawing>
              <wp:anchor distT="0" distB="0" distL="114300" distR="114300" simplePos="0" relativeHeight="251660288" behindDoc="0" locked="0" layoutInCell="1" allowOverlap="1" wp14:anchorId="643AFB0D" wp14:editId="4B4261CB">
                <wp:simplePos x="0" y="0"/>
                <wp:positionH relativeFrom="column">
                  <wp:posOffset>3715385</wp:posOffset>
                </wp:positionH>
                <wp:positionV relativeFrom="paragraph">
                  <wp:posOffset>2971800</wp:posOffset>
                </wp:positionV>
                <wp:extent cx="2758440" cy="2084705"/>
                <wp:effectExtent l="0" t="0" r="0" b="0"/>
                <wp:wrapSquare wrapText="bothSides"/>
                <wp:docPr id="1" name="Casella di testo 1"/>
                <wp:cNvGraphicFramePr/>
                <a:graphic xmlns:a="http://schemas.openxmlformats.org/drawingml/2006/main">
                  <a:graphicData uri="http://schemas.microsoft.com/office/word/2010/wordprocessingShape">
                    <wps:wsp>
                      <wps:cNvSpPr txBox="1"/>
                      <wps:spPr>
                        <a:xfrm>
                          <a:off x="0" y="0"/>
                          <a:ext cx="2758440" cy="2084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6BEF12" w14:textId="52C6FB54" w:rsidR="00E22408" w:rsidRPr="00D374B7" w:rsidRDefault="00470CE6" w:rsidP="00D374B7">
                            <w:pPr>
                              <w:ind w:left="426" w:right="321"/>
                              <w:jc w:val="center"/>
                              <w:rPr>
                                <w:rFonts w:ascii="Garamond" w:hAnsi="Garamond"/>
                                <w:b/>
                                <w:color w:val="FF0000"/>
                                <w:sz w:val="32"/>
                                <w:szCs w:val="32"/>
                                <w:lang w:val="it-IT"/>
                              </w:rPr>
                            </w:pPr>
                            <w:r>
                              <w:rPr>
                                <w:rFonts w:ascii="Garamond" w:hAnsi="Garamond"/>
                                <w:b/>
                                <w:color w:val="FF0000"/>
                                <w:sz w:val="32"/>
                                <w:szCs w:val="32"/>
                                <w:lang w:val="it-IT"/>
                              </w:rPr>
                              <w:t xml:space="preserve">LOS SINDICATOS, </w:t>
                            </w:r>
                            <w:r w:rsidR="00E22408" w:rsidRPr="00D374B7">
                              <w:rPr>
                                <w:rFonts w:ascii="Garamond" w:hAnsi="Garamond"/>
                                <w:b/>
                                <w:color w:val="FF0000"/>
                                <w:sz w:val="32"/>
                                <w:szCs w:val="32"/>
                                <w:lang w:val="it-IT"/>
                              </w:rPr>
                              <w:t>ACTOR</w:t>
                            </w:r>
                            <w:r>
                              <w:rPr>
                                <w:rFonts w:ascii="Garamond" w:hAnsi="Garamond"/>
                                <w:b/>
                                <w:color w:val="FF0000"/>
                                <w:sz w:val="32"/>
                                <w:szCs w:val="32"/>
                                <w:lang w:val="it-IT"/>
                              </w:rPr>
                              <w:t>ES</w:t>
                            </w:r>
                            <w:r w:rsidR="00E22408" w:rsidRPr="00D374B7">
                              <w:rPr>
                                <w:rFonts w:ascii="Garamond" w:hAnsi="Garamond"/>
                                <w:b/>
                                <w:color w:val="FF0000"/>
                                <w:sz w:val="32"/>
                                <w:szCs w:val="32"/>
                                <w:lang w:val="it-IT"/>
                              </w:rPr>
                              <w:t xml:space="preserve"> DE LAS RELACIONES INTERNACIONALES</w:t>
                            </w:r>
                          </w:p>
                          <w:p w14:paraId="25BF751C" w14:textId="77777777" w:rsidR="00E22408" w:rsidRPr="00D374B7" w:rsidRDefault="00E22408" w:rsidP="00D374B7">
                            <w:pPr>
                              <w:ind w:left="426" w:right="321"/>
                              <w:jc w:val="center"/>
                              <w:rPr>
                                <w:rFonts w:ascii="Garamond" w:hAnsi="Garamond"/>
                                <w:color w:val="FF0000"/>
                                <w:sz w:val="32"/>
                                <w:szCs w:val="32"/>
                                <w:lang w:val="it-IT"/>
                              </w:rPr>
                            </w:pPr>
                            <w:r w:rsidRPr="00D374B7">
                              <w:rPr>
                                <w:rFonts w:ascii="Garamond" w:hAnsi="Garamond"/>
                                <w:color w:val="FF0000"/>
                                <w:sz w:val="32"/>
                                <w:szCs w:val="32"/>
                                <w:lang w:val="it-IT"/>
                              </w:rPr>
                              <w:t>El caso español (1919-1990)</w:t>
                            </w:r>
                          </w:p>
                          <w:p w14:paraId="3CFC787B" w14:textId="77777777" w:rsidR="00E22408" w:rsidRDefault="00E22408" w:rsidP="00D374B7">
                            <w:pPr>
                              <w:ind w:right="605"/>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3AFB0D" id="_x0000_t202" coordsize="21600,21600" o:spt="202" path="m,l,21600r21600,l21600,xe">
                <v:stroke joinstyle="miter"/>
                <v:path gradientshapeok="t" o:connecttype="rect"/>
              </v:shapetype>
              <v:shape id="Casella di testo 1" o:spid="_x0000_s1026" type="#_x0000_t202" style="position:absolute;left:0;text-align:left;margin-left:292.55pt;margin-top:234pt;width:217.2pt;height:164.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" filled="f" stroked="f">
                <v:textbox>
                  <w:txbxContent>
                    <w:p w14:paraId="766BEF12" w14:textId="52C6FB54" w:rsidR="00E22408" w:rsidRPr="00D374B7" w:rsidRDefault="00470CE6" w:rsidP="00D374B7">
                      <w:pPr>
                        <w:ind w:left="426" w:right="321"/>
                        <w:jc w:val="center"/>
                        <w:rPr>
                          <w:rFonts w:ascii="Garamond" w:hAnsi="Garamond"/>
                          <w:b/>
                          <w:color w:val="FF0000"/>
                          <w:sz w:val="32"/>
                          <w:szCs w:val="32"/>
                          <w:lang w:val="it-IT"/>
                        </w:rPr>
                      </w:pPr>
                      <w:r>
                        <w:rPr>
                          <w:rFonts w:ascii="Garamond" w:hAnsi="Garamond"/>
                          <w:b/>
                          <w:color w:val="FF0000"/>
                          <w:sz w:val="32"/>
                          <w:szCs w:val="32"/>
                          <w:lang w:val="it-IT"/>
                        </w:rPr>
                        <w:t xml:space="preserve">LOS SINDICATOS, </w:t>
                      </w:r>
                      <w:r w:rsidR="00E22408" w:rsidRPr="00D374B7">
                        <w:rPr>
                          <w:rFonts w:ascii="Garamond" w:hAnsi="Garamond"/>
                          <w:b/>
                          <w:color w:val="FF0000"/>
                          <w:sz w:val="32"/>
                          <w:szCs w:val="32"/>
                          <w:lang w:val="it-IT"/>
                        </w:rPr>
                        <w:t>ACTOR</w:t>
                      </w:r>
                      <w:r>
                        <w:rPr>
                          <w:rFonts w:ascii="Garamond" w:hAnsi="Garamond"/>
                          <w:b/>
                          <w:color w:val="FF0000"/>
                          <w:sz w:val="32"/>
                          <w:szCs w:val="32"/>
                          <w:lang w:val="it-IT"/>
                        </w:rPr>
                        <w:t>ES</w:t>
                      </w:r>
                      <w:r w:rsidR="00E22408" w:rsidRPr="00D374B7">
                        <w:rPr>
                          <w:rFonts w:ascii="Garamond" w:hAnsi="Garamond"/>
                          <w:b/>
                          <w:color w:val="FF0000"/>
                          <w:sz w:val="32"/>
                          <w:szCs w:val="32"/>
                          <w:lang w:val="it-IT"/>
                        </w:rPr>
                        <w:t xml:space="preserve"> DE LAS RELACIONES INTERNACIONALES</w:t>
                      </w:r>
                    </w:p>
                    <w:p w14:paraId="25BF751C" w14:textId="77777777" w:rsidR="00E22408" w:rsidRPr="00D374B7" w:rsidRDefault="00E22408" w:rsidP="00D374B7">
                      <w:pPr>
                        <w:ind w:left="426" w:right="321"/>
                        <w:jc w:val="center"/>
                        <w:rPr>
                          <w:rFonts w:ascii="Garamond" w:hAnsi="Garamond"/>
                          <w:color w:val="FF0000"/>
                          <w:sz w:val="32"/>
                          <w:szCs w:val="32"/>
                          <w:lang w:val="it-IT"/>
                        </w:rPr>
                      </w:pPr>
                      <w:r w:rsidRPr="00D374B7">
                        <w:rPr>
                          <w:rFonts w:ascii="Garamond" w:hAnsi="Garamond"/>
                          <w:color w:val="FF0000"/>
                          <w:sz w:val="32"/>
                          <w:szCs w:val="32"/>
                          <w:lang w:val="it-IT"/>
                        </w:rPr>
                        <w:t>El caso español (1919-1990)</w:t>
                      </w:r>
                    </w:p>
                    <w:p w14:paraId="3CFC787B" w14:textId="77777777" w:rsidR="00E22408" w:rsidRDefault="00E22408" w:rsidP="00D374B7">
                      <w:pPr>
                        <w:ind w:right="605"/>
                        <w:jc w:val="center"/>
                      </w:pPr>
                    </w:p>
                  </w:txbxContent>
                </v:textbox>
                <w10:wrap type="square"/>
              </v:shape>
            </w:pict>
          </mc:Fallback>
        </mc:AlternateContent>
      </w:r>
      <w:r>
        <w:rPr>
          <w:noProof/>
          <w:lang w:eastAsia="es-ES"/>
        </w:rPr>
        <w:drawing>
          <wp:inline distT="0" distB="0" distL="0" distR="0" wp14:anchorId="28ACE3D8" wp14:editId="0BAD8F64">
            <wp:extent cx="2179076" cy="1155921"/>
            <wp:effectExtent l="0" t="0" r="5715" b="1270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81473" cy="1157193"/>
                    </a:xfrm>
                    <a:prstGeom prst="rect">
                      <a:avLst/>
                    </a:prstGeom>
                    <a:noFill/>
                    <a:ln>
                      <a:noFill/>
                    </a:ln>
                  </pic:spPr>
                </pic:pic>
              </a:graphicData>
            </a:graphic>
          </wp:inline>
        </w:drawing>
      </w:r>
      <w:r w:rsidR="00416F85">
        <w:rPr>
          <w:noProof/>
          <w:lang w:eastAsia="es-ES"/>
        </w:rPr>
        <w:drawing>
          <wp:inline distT="0" distB="0" distL="0" distR="0" wp14:anchorId="72A2725E" wp14:editId="5D0A7363">
            <wp:extent cx="1710690" cy="120206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2265" cy="1203168"/>
                    </a:xfrm>
                    <a:prstGeom prst="rect">
                      <a:avLst/>
                    </a:prstGeom>
                    <a:noFill/>
                    <a:ln>
                      <a:noFill/>
                    </a:ln>
                  </pic:spPr>
                </pic:pic>
              </a:graphicData>
            </a:graphic>
          </wp:inline>
        </w:drawing>
      </w:r>
      <w:r>
        <w:rPr>
          <w:noProof/>
          <w:lang w:eastAsia="es-ES"/>
        </w:rPr>
        <w:drawing>
          <wp:inline distT="0" distB="0" distL="0" distR="0" wp14:anchorId="76A6E9C3" wp14:editId="09FA6173">
            <wp:extent cx="2253549" cy="602311"/>
            <wp:effectExtent l="0" t="0" r="7620"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5968" cy="602957"/>
                    </a:xfrm>
                    <a:prstGeom prst="rect">
                      <a:avLst/>
                    </a:prstGeom>
                    <a:noFill/>
                    <a:ln>
                      <a:noFill/>
                    </a:ln>
                  </pic:spPr>
                </pic:pic>
              </a:graphicData>
            </a:graphic>
          </wp:inline>
        </w:drawing>
      </w:r>
    </w:p>
    <w:p w14:paraId="5F7F7B2E" w14:textId="77777777" w:rsidR="00FA1F51" w:rsidRDefault="00FA1F51" w:rsidP="00FA1F51">
      <w:pPr>
        <w:widowControl w:val="0"/>
        <w:autoSpaceDE w:val="0"/>
        <w:autoSpaceDN w:val="0"/>
        <w:adjustRightInd w:val="0"/>
        <w:spacing w:after="0" w:line="240" w:lineRule="auto"/>
        <w:ind w:left="142" w:right="321"/>
        <w:jc w:val="center"/>
        <w:rPr>
          <w:rFonts w:ascii="Garamond" w:eastAsiaTheme="minorEastAsia" w:hAnsi="Garamond" w:cs="Times New Roman"/>
          <w:color w:val="7F7F7F" w:themeColor="text1" w:themeTint="80"/>
          <w:sz w:val="20"/>
          <w:szCs w:val="20"/>
          <w:lang w:val="it-IT" w:eastAsia="it-IT"/>
        </w:rPr>
      </w:pPr>
    </w:p>
    <w:p w14:paraId="38A58441" w14:textId="3CB244E5" w:rsidR="00FA1F51" w:rsidRPr="000B093B" w:rsidRDefault="00D374B7" w:rsidP="00FA1F51">
      <w:pPr>
        <w:widowControl w:val="0"/>
        <w:autoSpaceDE w:val="0"/>
        <w:autoSpaceDN w:val="0"/>
        <w:adjustRightInd w:val="0"/>
        <w:spacing w:after="0" w:line="240" w:lineRule="auto"/>
        <w:ind w:left="142" w:right="321"/>
        <w:jc w:val="center"/>
        <w:rPr>
          <w:rFonts w:ascii="Garamond" w:eastAsiaTheme="minorEastAsia" w:hAnsi="Garamond" w:cs="Times New Roman"/>
          <w:color w:val="7F7F7F" w:themeColor="text1" w:themeTint="80"/>
          <w:lang w:val="it-IT" w:eastAsia="it-IT"/>
        </w:rPr>
      </w:pPr>
      <w:r>
        <w:rPr>
          <w:rFonts w:ascii="Garamond" w:eastAsiaTheme="minorEastAsia" w:hAnsi="Garamond" w:cs="Times New Roman"/>
          <w:color w:val="7F7F7F" w:themeColor="text1" w:themeTint="80"/>
          <w:lang w:val="it-IT" w:eastAsia="it-IT"/>
        </w:rPr>
        <w:t>E</w:t>
      </w:r>
      <w:r w:rsidRPr="00D374B7">
        <w:rPr>
          <w:rFonts w:ascii="Garamond" w:eastAsiaTheme="minorEastAsia" w:hAnsi="Garamond" w:cs="Times New Roman"/>
          <w:color w:val="7F7F7F" w:themeColor="text1" w:themeTint="80"/>
          <w:lang w:val="it-IT" w:eastAsia="it-IT"/>
        </w:rPr>
        <w:t xml:space="preserve">sta jornada de estudio está organizado por la Fundación Francisco Largo Caballero y el Departamento de Ciencia Política de la Luiss Guido Carli, en el marco del proyecto de I + D, HAR2013-44849-P, </w:t>
      </w:r>
      <w:r w:rsidRPr="00D374B7">
        <w:rPr>
          <w:rFonts w:ascii="Garamond" w:eastAsiaTheme="minorEastAsia" w:hAnsi="Garamond" w:cs="Times New Roman"/>
          <w:i/>
          <w:color w:val="7F7F7F" w:themeColor="text1" w:themeTint="80"/>
          <w:lang w:val="it-IT" w:eastAsia="it-IT"/>
        </w:rPr>
        <w:t xml:space="preserve">La trayectoria internacional </w:t>
      </w:r>
      <w:r w:rsidR="00F34BF7">
        <w:rPr>
          <w:rFonts w:ascii="Garamond" w:eastAsiaTheme="minorEastAsia" w:hAnsi="Garamond" w:cs="Times New Roman"/>
          <w:i/>
          <w:color w:val="7F7F7F" w:themeColor="text1" w:themeTint="80"/>
          <w:lang w:val="it-IT" w:eastAsia="it-IT"/>
        </w:rPr>
        <w:t xml:space="preserve">del sindicalismo socialista español </w:t>
      </w:r>
      <w:r w:rsidRPr="00D374B7">
        <w:rPr>
          <w:rFonts w:ascii="Garamond" w:eastAsiaTheme="minorEastAsia" w:hAnsi="Garamond" w:cs="Times New Roman"/>
          <w:i/>
          <w:color w:val="7F7F7F" w:themeColor="text1" w:themeTint="80"/>
          <w:lang w:val="it-IT" w:eastAsia="it-IT"/>
        </w:rPr>
        <w:t>(1888-1986)</w:t>
      </w:r>
      <w:r w:rsidRPr="00D374B7">
        <w:rPr>
          <w:rFonts w:ascii="Garamond" w:eastAsiaTheme="minorEastAsia" w:hAnsi="Garamond" w:cs="Times New Roman"/>
          <w:color w:val="7F7F7F" w:themeColor="text1" w:themeTint="80"/>
          <w:lang w:val="it-IT" w:eastAsia="it-IT"/>
        </w:rPr>
        <w:t>, financiado por el Ministerio de Economía y Competitividad español</w:t>
      </w:r>
    </w:p>
    <w:p w14:paraId="40CF84B6" w14:textId="77777777" w:rsidR="00FA1F51" w:rsidRDefault="00FA1F51" w:rsidP="00FA1F51">
      <w:pPr>
        <w:spacing w:after="0"/>
        <w:ind w:left="142" w:right="323"/>
        <w:rPr>
          <w:rFonts w:ascii="Garamond" w:hAnsi="Garamond"/>
          <w:lang w:val="it-IT"/>
        </w:rPr>
      </w:pPr>
    </w:p>
    <w:p w14:paraId="74F984E3" w14:textId="77777777" w:rsidR="00416F85" w:rsidRDefault="00416F85" w:rsidP="00FA1F51">
      <w:pPr>
        <w:spacing w:after="0"/>
        <w:ind w:left="142" w:right="323"/>
        <w:rPr>
          <w:rFonts w:ascii="Garamond" w:hAnsi="Garamond"/>
          <w:lang w:val="it-IT"/>
        </w:rPr>
      </w:pPr>
    </w:p>
    <w:p w14:paraId="7422FE73" w14:textId="77777777" w:rsidR="00D374B7" w:rsidRPr="00D374B7" w:rsidRDefault="00D374B7" w:rsidP="00D374B7">
      <w:pPr>
        <w:spacing w:after="0"/>
        <w:ind w:left="142" w:right="323"/>
        <w:rPr>
          <w:rFonts w:ascii="Garamond" w:hAnsi="Garamond"/>
          <w:b/>
          <w:lang w:val="it-IT"/>
        </w:rPr>
      </w:pPr>
      <w:r w:rsidRPr="00D374B7">
        <w:rPr>
          <w:rFonts w:ascii="Garamond" w:hAnsi="Garamond"/>
          <w:b/>
          <w:lang w:val="it-IT"/>
        </w:rPr>
        <w:t xml:space="preserve">Idiomas: </w:t>
      </w:r>
      <w:r w:rsidRPr="00D374B7">
        <w:rPr>
          <w:rFonts w:ascii="Garamond" w:hAnsi="Garamond"/>
          <w:lang w:val="it-IT"/>
        </w:rPr>
        <w:t>italiano, español.</w:t>
      </w:r>
    </w:p>
    <w:p w14:paraId="7D8874CA" w14:textId="77777777" w:rsidR="00D374B7" w:rsidRPr="00D374B7" w:rsidRDefault="00D374B7" w:rsidP="00D374B7">
      <w:pPr>
        <w:spacing w:after="0"/>
        <w:ind w:left="142" w:right="323"/>
        <w:rPr>
          <w:rFonts w:ascii="Garamond" w:hAnsi="Garamond"/>
          <w:b/>
          <w:lang w:val="it-IT"/>
        </w:rPr>
      </w:pPr>
      <w:r w:rsidRPr="00D374B7">
        <w:rPr>
          <w:rFonts w:ascii="Garamond" w:hAnsi="Garamond"/>
          <w:b/>
          <w:lang w:val="it-IT"/>
        </w:rPr>
        <w:t xml:space="preserve">Comité Científico: </w:t>
      </w:r>
      <w:r>
        <w:rPr>
          <w:rFonts w:ascii="Garamond" w:hAnsi="Garamond"/>
          <w:lang w:val="it-IT"/>
        </w:rPr>
        <w:t>Manuela Aroca, Giovanni Orsina</w:t>
      </w:r>
      <w:r w:rsidRPr="00D374B7">
        <w:rPr>
          <w:rFonts w:ascii="Garamond" w:hAnsi="Garamond"/>
          <w:lang w:val="it-IT"/>
        </w:rPr>
        <w:t>, Christine Vodovar</w:t>
      </w:r>
    </w:p>
    <w:p w14:paraId="76F562B0" w14:textId="77777777" w:rsidR="00FA1F51" w:rsidRDefault="00D374B7" w:rsidP="00D374B7">
      <w:pPr>
        <w:spacing w:after="0"/>
        <w:ind w:left="142" w:right="323"/>
      </w:pPr>
      <w:r w:rsidRPr="00D374B7">
        <w:rPr>
          <w:rFonts w:ascii="Garamond" w:hAnsi="Garamond"/>
          <w:b/>
          <w:lang w:val="it-IT"/>
        </w:rPr>
        <w:t xml:space="preserve">Contactos: </w:t>
      </w:r>
      <w:r w:rsidRPr="00D374B7">
        <w:rPr>
          <w:rFonts w:ascii="Garamond" w:hAnsi="Garamond"/>
          <w:lang w:val="it-IT"/>
        </w:rPr>
        <w:t>cvodovar@luiss.it</w:t>
      </w:r>
      <w:r w:rsidRPr="00D374B7">
        <w:rPr>
          <w:rFonts w:ascii="Garamond" w:hAnsi="Garamond"/>
          <w:b/>
          <w:lang w:val="it-IT"/>
        </w:rPr>
        <w:t xml:space="preserve"> </w:t>
      </w:r>
      <w:r w:rsidR="00FA1F51">
        <w:br w:type="column"/>
      </w:r>
    </w:p>
    <w:p w14:paraId="3ED7FD23" w14:textId="77777777" w:rsidR="00FA1F51" w:rsidRDefault="00FA1F51" w:rsidP="00FA1F51">
      <w:pPr>
        <w:ind w:right="605"/>
        <w:jc w:val="center"/>
        <w:rPr>
          <w:rFonts w:ascii="Garamond" w:hAnsi="Garamond"/>
          <w:sz w:val="24"/>
          <w:szCs w:val="24"/>
        </w:rPr>
      </w:pPr>
    </w:p>
    <w:p w14:paraId="7F1703A6" w14:textId="77777777" w:rsidR="00FA1F51" w:rsidRDefault="00FA1F51" w:rsidP="00FA1F51">
      <w:pPr>
        <w:ind w:right="605"/>
        <w:jc w:val="center"/>
        <w:rPr>
          <w:rFonts w:ascii="Garamond" w:hAnsi="Garamond"/>
          <w:sz w:val="24"/>
          <w:szCs w:val="24"/>
        </w:rPr>
      </w:pPr>
    </w:p>
    <w:p w14:paraId="30F3F2A3" w14:textId="36A4A20E" w:rsidR="00FA1F51" w:rsidRPr="000B093B" w:rsidRDefault="00D374B7" w:rsidP="00FA1F51">
      <w:pPr>
        <w:ind w:right="605"/>
        <w:jc w:val="center"/>
        <w:rPr>
          <w:rFonts w:ascii="Garamond" w:hAnsi="Garamond"/>
          <w:sz w:val="24"/>
          <w:szCs w:val="24"/>
        </w:rPr>
      </w:pPr>
      <w:r w:rsidRPr="00D374B7">
        <w:rPr>
          <w:rFonts w:ascii="Garamond" w:hAnsi="Garamond"/>
          <w:sz w:val="24"/>
          <w:szCs w:val="24"/>
        </w:rPr>
        <w:t xml:space="preserve">Martes 13 y </w:t>
      </w:r>
      <w:proofErr w:type="gramStart"/>
      <w:r>
        <w:rPr>
          <w:rFonts w:ascii="Garamond" w:hAnsi="Garamond"/>
          <w:sz w:val="24"/>
          <w:szCs w:val="24"/>
        </w:rPr>
        <w:t>Miércoles</w:t>
      </w:r>
      <w:proofErr w:type="gramEnd"/>
      <w:r w:rsidRPr="00D374B7">
        <w:rPr>
          <w:rFonts w:ascii="Garamond" w:hAnsi="Garamond"/>
          <w:sz w:val="24"/>
          <w:szCs w:val="24"/>
        </w:rPr>
        <w:t xml:space="preserve"> 14 de diciembre</w:t>
      </w:r>
      <w:r>
        <w:rPr>
          <w:rFonts w:ascii="Garamond" w:hAnsi="Garamond"/>
          <w:sz w:val="24"/>
          <w:szCs w:val="24"/>
        </w:rPr>
        <w:t xml:space="preserve"> </w:t>
      </w:r>
      <w:r w:rsidR="00470CE6">
        <w:rPr>
          <w:rFonts w:ascii="Garamond" w:hAnsi="Garamond"/>
          <w:sz w:val="24"/>
          <w:szCs w:val="24"/>
        </w:rPr>
        <w:t xml:space="preserve">de </w:t>
      </w:r>
      <w:r>
        <w:rPr>
          <w:rFonts w:ascii="Garamond" w:hAnsi="Garamond"/>
          <w:sz w:val="24"/>
          <w:szCs w:val="24"/>
        </w:rPr>
        <w:t>2016</w:t>
      </w:r>
    </w:p>
    <w:p w14:paraId="19B03075" w14:textId="77777777" w:rsidR="00FA1F51" w:rsidRPr="000B093B" w:rsidRDefault="00FA1F51" w:rsidP="00FA1F51">
      <w:pPr>
        <w:spacing w:after="0" w:line="120" w:lineRule="auto"/>
        <w:ind w:right="605"/>
        <w:jc w:val="center"/>
        <w:rPr>
          <w:rFonts w:ascii="Garamond" w:hAnsi="Garamond"/>
          <w:sz w:val="24"/>
          <w:szCs w:val="24"/>
        </w:rPr>
      </w:pPr>
      <w:proofErr w:type="spellStart"/>
      <w:r w:rsidRPr="000B093B">
        <w:rPr>
          <w:rFonts w:ascii="Garamond" w:hAnsi="Garamond"/>
          <w:sz w:val="24"/>
          <w:szCs w:val="24"/>
        </w:rPr>
        <w:t>Luiss</w:t>
      </w:r>
      <w:proofErr w:type="spellEnd"/>
      <w:r w:rsidRPr="000B093B">
        <w:rPr>
          <w:rFonts w:ascii="Garamond" w:hAnsi="Garamond"/>
          <w:sz w:val="24"/>
          <w:szCs w:val="24"/>
        </w:rPr>
        <w:t xml:space="preserve"> Guido </w:t>
      </w:r>
      <w:proofErr w:type="spellStart"/>
      <w:r w:rsidRPr="000B093B">
        <w:rPr>
          <w:rFonts w:ascii="Garamond" w:hAnsi="Garamond"/>
          <w:sz w:val="24"/>
          <w:szCs w:val="24"/>
        </w:rPr>
        <w:t>Carli</w:t>
      </w:r>
      <w:proofErr w:type="spellEnd"/>
      <w:r w:rsidRPr="000B093B">
        <w:rPr>
          <w:rFonts w:ascii="Garamond" w:hAnsi="Garamond"/>
          <w:sz w:val="24"/>
          <w:szCs w:val="24"/>
        </w:rPr>
        <w:t>, Aula Toti</w:t>
      </w:r>
    </w:p>
    <w:p w14:paraId="173FB8CC" w14:textId="77777777" w:rsidR="00FA1F51" w:rsidRPr="00DB486F" w:rsidRDefault="00FA1F51" w:rsidP="00FA1F51">
      <w:pPr>
        <w:spacing w:after="0" w:line="120" w:lineRule="auto"/>
        <w:ind w:right="605"/>
        <w:jc w:val="center"/>
        <w:rPr>
          <w:rFonts w:ascii="Garamond" w:hAnsi="Garamond"/>
          <w:sz w:val="24"/>
          <w:szCs w:val="24"/>
        </w:rPr>
      </w:pPr>
      <w:proofErr w:type="spellStart"/>
      <w:r w:rsidRPr="000B093B">
        <w:rPr>
          <w:rFonts w:ascii="Garamond" w:hAnsi="Garamond"/>
          <w:sz w:val="24"/>
          <w:szCs w:val="24"/>
        </w:rPr>
        <w:t>viale</w:t>
      </w:r>
      <w:proofErr w:type="spellEnd"/>
      <w:r w:rsidRPr="000B093B">
        <w:rPr>
          <w:rFonts w:ascii="Garamond" w:hAnsi="Garamond"/>
          <w:sz w:val="24"/>
          <w:szCs w:val="24"/>
        </w:rPr>
        <w:t xml:space="preserve"> Romania 32 - 00197 Roma</w:t>
      </w:r>
      <w:r>
        <w:br w:type="column"/>
      </w:r>
    </w:p>
    <w:p w14:paraId="02A117BF" w14:textId="77777777" w:rsidR="00FA1F51" w:rsidRPr="00C63571" w:rsidRDefault="00D374B7" w:rsidP="00FA1F51">
      <w:pPr>
        <w:spacing w:after="0" w:line="120" w:lineRule="auto"/>
        <w:ind w:left="426" w:right="179"/>
        <w:jc w:val="both"/>
        <w:rPr>
          <w:b/>
          <w:color w:val="4F81BD" w:themeColor="accent1"/>
          <w:sz w:val="18"/>
          <w:szCs w:val="18"/>
        </w:rPr>
      </w:pPr>
      <w:r>
        <w:rPr>
          <w:b/>
          <w:color w:val="4F81BD" w:themeColor="accent1"/>
          <w:sz w:val="18"/>
          <w:szCs w:val="18"/>
          <w:lang w:val="it-IT"/>
        </w:rPr>
        <w:t>PROGRA</w:t>
      </w:r>
      <w:r w:rsidR="00FA1F51" w:rsidRPr="00C63571">
        <w:rPr>
          <w:b/>
          <w:color w:val="4F81BD" w:themeColor="accent1"/>
          <w:sz w:val="18"/>
          <w:szCs w:val="18"/>
          <w:lang w:val="it-IT"/>
        </w:rPr>
        <w:t>MA</w:t>
      </w:r>
    </w:p>
    <w:p w14:paraId="79189F40" w14:textId="77777777" w:rsidR="00FA1F51" w:rsidRPr="00C63571" w:rsidRDefault="00D374B7" w:rsidP="00FA1F51">
      <w:pPr>
        <w:spacing w:before="240" w:after="240" w:line="120" w:lineRule="auto"/>
        <w:ind w:left="426" w:right="179"/>
        <w:jc w:val="both"/>
        <w:rPr>
          <w:b/>
          <w:color w:val="FF0000"/>
          <w:sz w:val="18"/>
          <w:szCs w:val="18"/>
          <w:lang w:val="it-IT"/>
        </w:rPr>
      </w:pPr>
      <w:r>
        <w:rPr>
          <w:b/>
          <w:color w:val="FF0000"/>
          <w:sz w:val="18"/>
          <w:szCs w:val="18"/>
          <w:lang w:val="it-IT"/>
        </w:rPr>
        <w:t>Martes</w:t>
      </w:r>
      <w:r w:rsidR="00FA1F51" w:rsidRPr="00C63571">
        <w:rPr>
          <w:b/>
          <w:color w:val="FF0000"/>
          <w:sz w:val="18"/>
          <w:szCs w:val="18"/>
          <w:lang w:val="it-IT"/>
        </w:rPr>
        <w:t xml:space="preserve"> 13 dic</w:t>
      </w:r>
      <w:r>
        <w:rPr>
          <w:b/>
          <w:color w:val="FF0000"/>
          <w:sz w:val="18"/>
          <w:szCs w:val="18"/>
          <w:lang w:val="it-IT"/>
        </w:rPr>
        <w:t>i</w:t>
      </w:r>
      <w:r w:rsidR="00FA1F51" w:rsidRPr="00C63571">
        <w:rPr>
          <w:b/>
          <w:color w:val="FF0000"/>
          <w:sz w:val="18"/>
          <w:szCs w:val="18"/>
          <w:lang w:val="it-IT"/>
        </w:rPr>
        <w:t>embre</w:t>
      </w:r>
    </w:p>
    <w:p w14:paraId="40A2422E" w14:textId="77777777" w:rsidR="00FA1F51" w:rsidRPr="00C63571" w:rsidRDefault="00FA1F51" w:rsidP="00FA1F51">
      <w:pPr>
        <w:spacing w:after="0" w:line="240" w:lineRule="auto"/>
        <w:ind w:left="426" w:right="179"/>
        <w:jc w:val="both"/>
        <w:rPr>
          <w:b/>
          <w:color w:val="4F81BD" w:themeColor="accent1"/>
          <w:sz w:val="18"/>
          <w:szCs w:val="18"/>
          <w:lang w:val="it-IT"/>
        </w:rPr>
      </w:pPr>
      <w:r w:rsidRPr="00C63571">
        <w:rPr>
          <w:b/>
          <w:color w:val="4F81BD" w:themeColor="accent1"/>
          <w:sz w:val="18"/>
          <w:szCs w:val="18"/>
          <w:lang w:val="it-IT"/>
        </w:rPr>
        <w:t xml:space="preserve">I </w:t>
      </w:r>
      <w:r w:rsidR="00D374B7">
        <w:rPr>
          <w:b/>
          <w:color w:val="4F81BD" w:themeColor="accent1"/>
          <w:sz w:val="18"/>
          <w:szCs w:val="18"/>
          <w:lang w:val="it-IT"/>
        </w:rPr>
        <w:t>S</w:t>
      </w:r>
      <w:r w:rsidR="00D374B7" w:rsidRPr="00D374B7">
        <w:rPr>
          <w:b/>
          <w:color w:val="4F81BD" w:themeColor="accent1"/>
          <w:sz w:val="18"/>
          <w:szCs w:val="18"/>
          <w:lang w:val="it-IT"/>
        </w:rPr>
        <w:t>esión</w:t>
      </w:r>
    </w:p>
    <w:p w14:paraId="2BD1A6B8" w14:textId="77777777" w:rsidR="00FA1F51" w:rsidRPr="00C63571" w:rsidRDefault="00D374B7" w:rsidP="00FA1F51">
      <w:pPr>
        <w:spacing w:after="0" w:line="240" w:lineRule="auto"/>
        <w:ind w:left="426" w:right="179"/>
        <w:jc w:val="both"/>
        <w:rPr>
          <w:sz w:val="18"/>
          <w:szCs w:val="18"/>
          <w:lang w:val="it-IT"/>
        </w:rPr>
      </w:pPr>
      <w:r>
        <w:rPr>
          <w:sz w:val="18"/>
          <w:szCs w:val="18"/>
          <w:lang w:val="it-IT"/>
        </w:rPr>
        <w:t>Presid</w:t>
      </w:r>
      <w:r w:rsidR="00FA1F51" w:rsidRPr="00C63571">
        <w:rPr>
          <w:sz w:val="18"/>
          <w:szCs w:val="18"/>
          <w:lang w:val="it-IT"/>
        </w:rPr>
        <w:t xml:space="preserve">e: </w:t>
      </w:r>
      <w:r w:rsidR="00FA1F51" w:rsidRPr="00C63571">
        <w:rPr>
          <w:b/>
          <w:color w:val="4F81BD" w:themeColor="accent1"/>
          <w:sz w:val="18"/>
          <w:szCs w:val="18"/>
          <w:lang w:val="it-IT"/>
        </w:rPr>
        <w:t>Giovanni Orsina</w:t>
      </w:r>
      <w:r w:rsidR="00FA1F51" w:rsidRPr="00C63571">
        <w:rPr>
          <w:sz w:val="18"/>
          <w:szCs w:val="18"/>
          <w:lang w:val="it-IT"/>
        </w:rPr>
        <w:t xml:space="preserve"> (Luiss Guido Carli)</w:t>
      </w:r>
    </w:p>
    <w:p w14:paraId="24F5A9AD" w14:textId="77777777" w:rsidR="00FA1F51" w:rsidRDefault="00FA1F51" w:rsidP="00FA1F51">
      <w:pPr>
        <w:spacing w:after="0" w:line="240" w:lineRule="auto"/>
        <w:ind w:left="425" w:right="181"/>
        <w:jc w:val="both"/>
        <w:rPr>
          <w:sz w:val="18"/>
          <w:szCs w:val="18"/>
          <w:lang w:val="it-IT"/>
        </w:rPr>
      </w:pPr>
    </w:p>
    <w:p w14:paraId="7F7B1A99" w14:textId="0AB5C6C9" w:rsidR="00FA1F51" w:rsidRPr="00C63571" w:rsidRDefault="00FA1F51" w:rsidP="00FA1F51">
      <w:pPr>
        <w:spacing w:after="0" w:line="240" w:lineRule="auto"/>
        <w:ind w:left="425" w:right="181"/>
        <w:jc w:val="both"/>
        <w:rPr>
          <w:sz w:val="18"/>
          <w:szCs w:val="18"/>
          <w:lang w:val="it-IT"/>
        </w:rPr>
      </w:pPr>
      <w:r w:rsidRPr="00C63571">
        <w:rPr>
          <w:sz w:val="18"/>
          <w:szCs w:val="18"/>
          <w:lang w:val="it-IT"/>
        </w:rPr>
        <w:t>10.00 – 10.15</w:t>
      </w:r>
      <w:r>
        <w:rPr>
          <w:sz w:val="18"/>
          <w:szCs w:val="18"/>
          <w:lang w:val="it-IT"/>
        </w:rPr>
        <w:t xml:space="preserve">: </w:t>
      </w:r>
      <w:r w:rsidR="001F2097">
        <w:rPr>
          <w:b/>
          <w:i/>
          <w:sz w:val="18"/>
          <w:szCs w:val="18"/>
          <w:lang w:val="it-IT"/>
        </w:rPr>
        <w:t>Saludo de las autoridades</w:t>
      </w:r>
    </w:p>
    <w:p w14:paraId="30B86E19" w14:textId="48FACECA" w:rsidR="00FA1F51" w:rsidRPr="00C63571" w:rsidRDefault="00FA1F51" w:rsidP="00FA1F51">
      <w:pPr>
        <w:spacing w:after="0" w:line="240" w:lineRule="auto"/>
        <w:ind w:left="425" w:right="181"/>
        <w:jc w:val="both"/>
        <w:rPr>
          <w:sz w:val="18"/>
          <w:szCs w:val="18"/>
          <w:lang w:val="it-IT"/>
        </w:rPr>
      </w:pPr>
      <w:r w:rsidRPr="00C63571">
        <w:rPr>
          <w:sz w:val="18"/>
          <w:szCs w:val="18"/>
          <w:lang w:val="it-IT"/>
        </w:rPr>
        <w:t>10.15 – 10.30</w:t>
      </w:r>
      <w:r>
        <w:rPr>
          <w:sz w:val="18"/>
          <w:szCs w:val="18"/>
          <w:lang w:val="it-IT"/>
        </w:rPr>
        <w:t>:</w:t>
      </w:r>
      <w:r w:rsidR="001F2097">
        <w:rPr>
          <w:b/>
          <w:i/>
          <w:sz w:val="18"/>
          <w:szCs w:val="18"/>
          <w:lang w:val="it-IT"/>
        </w:rPr>
        <w:t xml:space="preserve"> I</w:t>
      </w:r>
      <w:r w:rsidR="001F2097" w:rsidRPr="001F2097">
        <w:rPr>
          <w:b/>
          <w:i/>
          <w:sz w:val="18"/>
          <w:szCs w:val="18"/>
          <w:lang w:val="it-IT"/>
        </w:rPr>
        <w:t>ntroducción</w:t>
      </w:r>
      <w:r w:rsidR="001F2097">
        <w:rPr>
          <w:b/>
          <w:i/>
          <w:sz w:val="18"/>
          <w:szCs w:val="18"/>
          <w:lang w:val="it-IT"/>
        </w:rPr>
        <w:t xml:space="preserve"> </w:t>
      </w:r>
      <w:r w:rsidRPr="00C63571">
        <w:rPr>
          <w:sz w:val="18"/>
          <w:szCs w:val="18"/>
          <w:lang w:val="it-IT"/>
        </w:rPr>
        <w:t xml:space="preserve">– </w:t>
      </w:r>
      <w:r w:rsidRPr="00C63571">
        <w:rPr>
          <w:b/>
          <w:color w:val="4F81BD" w:themeColor="accent1"/>
          <w:sz w:val="18"/>
          <w:szCs w:val="18"/>
          <w:lang w:val="it-IT"/>
        </w:rPr>
        <w:t xml:space="preserve">Almudena Asenjo, </w:t>
      </w:r>
      <w:r w:rsidRPr="00C63571">
        <w:rPr>
          <w:sz w:val="18"/>
          <w:szCs w:val="18"/>
          <w:lang w:val="it-IT"/>
        </w:rPr>
        <w:t>(</w:t>
      </w:r>
      <w:r w:rsidR="001F2097" w:rsidRPr="001F2097">
        <w:rPr>
          <w:sz w:val="18"/>
          <w:szCs w:val="18"/>
          <w:lang w:val="it-IT"/>
        </w:rPr>
        <w:t>Fundación</w:t>
      </w:r>
      <w:r w:rsidR="001F2097">
        <w:rPr>
          <w:sz w:val="18"/>
          <w:szCs w:val="18"/>
          <w:lang w:val="it-IT"/>
        </w:rPr>
        <w:t xml:space="preserve"> </w:t>
      </w:r>
      <w:r w:rsidRPr="00C63571">
        <w:rPr>
          <w:sz w:val="18"/>
          <w:szCs w:val="18"/>
          <w:lang w:val="it-IT"/>
        </w:rPr>
        <w:t>Francisco Largo Caballero)</w:t>
      </w:r>
    </w:p>
    <w:p w14:paraId="2E647B24" w14:textId="78222960" w:rsidR="00FA1F51" w:rsidRPr="00C63571" w:rsidRDefault="00FA1F51" w:rsidP="00FA1F51">
      <w:pPr>
        <w:spacing w:after="0" w:line="240" w:lineRule="auto"/>
        <w:ind w:left="425" w:right="181"/>
        <w:jc w:val="both"/>
        <w:rPr>
          <w:sz w:val="18"/>
          <w:szCs w:val="18"/>
          <w:lang w:val="it-IT"/>
        </w:rPr>
      </w:pPr>
      <w:r w:rsidRPr="00C63571">
        <w:rPr>
          <w:sz w:val="18"/>
          <w:szCs w:val="18"/>
          <w:lang w:val="it-IT"/>
        </w:rPr>
        <w:t>10.30 – 11.00</w:t>
      </w:r>
      <w:r>
        <w:rPr>
          <w:sz w:val="18"/>
          <w:szCs w:val="18"/>
          <w:lang w:val="it-IT"/>
        </w:rPr>
        <w:t xml:space="preserve">: </w:t>
      </w:r>
      <w:r w:rsidR="00416F85" w:rsidRPr="00416F85">
        <w:rPr>
          <w:b/>
          <w:i/>
          <w:sz w:val="18"/>
          <w:szCs w:val="18"/>
          <w:lang w:val="it-IT"/>
        </w:rPr>
        <w:t>Los sindicatos europeos y las relaciones internacionales</w:t>
      </w:r>
      <w:r w:rsidR="00416F85">
        <w:rPr>
          <w:b/>
          <w:i/>
          <w:sz w:val="18"/>
          <w:szCs w:val="18"/>
          <w:lang w:val="it-IT"/>
        </w:rPr>
        <w:t xml:space="preserve"> </w:t>
      </w:r>
      <w:r w:rsidRPr="00C63571">
        <w:rPr>
          <w:sz w:val="18"/>
          <w:szCs w:val="18"/>
          <w:lang w:val="it-IT"/>
        </w:rPr>
        <w:t xml:space="preserve">- </w:t>
      </w:r>
      <w:r w:rsidRPr="00C63571">
        <w:rPr>
          <w:b/>
          <w:color w:val="4F81BD" w:themeColor="accent1"/>
          <w:sz w:val="18"/>
          <w:szCs w:val="18"/>
          <w:lang w:val="it-IT"/>
        </w:rPr>
        <w:t>Andrea Ciampani</w:t>
      </w:r>
      <w:r w:rsidRPr="00C63571">
        <w:rPr>
          <w:sz w:val="18"/>
          <w:szCs w:val="18"/>
          <w:lang w:val="it-IT"/>
        </w:rPr>
        <w:t xml:space="preserve"> (LUMSA)</w:t>
      </w:r>
    </w:p>
    <w:p w14:paraId="5FD4E78C" w14:textId="77777777" w:rsidR="00FA1F51" w:rsidRPr="00C63571" w:rsidRDefault="00FA1F51" w:rsidP="00FA1F51">
      <w:pPr>
        <w:spacing w:after="0" w:line="240" w:lineRule="auto"/>
        <w:ind w:left="425" w:right="181"/>
        <w:jc w:val="both"/>
        <w:rPr>
          <w:sz w:val="18"/>
          <w:szCs w:val="18"/>
          <w:lang w:val="it-IT"/>
        </w:rPr>
      </w:pPr>
      <w:r w:rsidRPr="00C63571">
        <w:rPr>
          <w:sz w:val="18"/>
          <w:szCs w:val="18"/>
          <w:lang w:val="it-IT"/>
        </w:rPr>
        <w:t>11.00 – 11.15</w:t>
      </w:r>
      <w:r>
        <w:rPr>
          <w:sz w:val="18"/>
          <w:szCs w:val="18"/>
          <w:lang w:val="it-IT"/>
        </w:rPr>
        <w:t xml:space="preserve">: </w:t>
      </w:r>
      <w:r w:rsidRPr="00C63571">
        <w:rPr>
          <w:sz w:val="18"/>
          <w:szCs w:val="18"/>
          <w:lang w:val="it-IT"/>
        </w:rPr>
        <w:t>Pausa</w:t>
      </w:r>
    </w:p>
    <w:p w14:paraId="05C3CD0A" w14:textId="7CE2DDBC" w:rsidR="00FA1F51" w:rsidRPr="00C63571" w:rsidRDefault="00FA1F51" w:rsidP="00FA1F51">
      <w:pPr>
        <w:spacing w:after="0" w:line="240" w:lineRule="auto"/>
        <w:ind w:left="425" w:right="181"/>
        <w:jc w:val="both"/>
        <w:rPr>
          <w:sz w:val="18"/>
          <w:szCs w:val="18"/>
          <w:lang w:val="it-IT"/>
        </w:rPr>
      </w:pPr>
      <w:r w:rsidRPr="00C63571">
        <w:rPr>
          <w:sz w:val="18"/>
          <w:szCs w:val="18"/>
          <w:lang w:val="it-IT"/>
        </w:rPr>
        <w:t>11.15 – 11.45</w:t>
      </w:r>
      <w:r>
        <w:rPr>
          <w:sz w:val="18"/>
          <w:szCs w:val="18"/>
          <w:lang w:val="it-IT"/>
        </w:rPr>
        <w:t xml:space="preserve">: </w:t>
      </w:r>
      <w:r w:rsidR="00416F85" w:rsidRPr="00416F85">
        <w:rPr>
          <w:b/>
          <w:i/>
          <w:sz w:val="18"/>
          <w:szCs w:val="18"/>
          <w:lang w:val="it-IT"/>
        </w:rPr>
        <w:t>La acción de los ugetistas en la OIT: contrarrestar el sindicalismo franquista en el mundo (1968-1978)</w:t>
      </w:r>
      <w:r w:rsidR="00416F85">
        <w:t xml:space="preserve"> </w:t>
      </w:r>
      <w:r w:rsidRPr="00C63571">
        <w:rPr>
          <w:sz w:val="18"/>
          <w:szCs w:val="18"/>
          <w:lang w:val="it-IT"/>
        </w:rPr>
        <w:t xml:space="preserve">- </w:t>
      </w:r>
      <w:r w:rsidRPr="00C63571">
        <w:rPr>
          <w:b/>
          <w:color w:val="4F81BD" w:themeColor="accent1"/>
          <w:sz w:val="18"/>
          <w:szCs w:val="18"/>
          <w:lang w:val="it-IT"/>
        </w:rPr>
        <w:t>Enrique Berzal</w:t>
      </w:r>
      <w:r w:rsidR="001F2097">
        <w:rPr>
          <w:sz w:val="18"/>
          <w:szCs w:val="18"/>
          <w:lang w:val="it-IT"/>
        </w:rPr>
        <w:t xml:space="preserve"> (Universidad</w:t>
      </w:r>
      <w:r w:rsidR="00E22408">
        <w:rPr>
          <w:sz w:val="18"/>
          <w:szCs w:val="18"/>
          <w:lang w:val="it-IT"/>
        </w:rPr>
        <w:t xml:space="preserve"> de </w:t>
      </w:r>
      <w:r w:rsidRPr="00C63571">
        <w:rPr>
          <w:sz w:val="18"/>
          <w:szCs w:val="18"/>
          <w:lang w:val="it-IT"/>
        </w:rPr>
        <w:t>Valladolid)</w:t>
      </w:r>
    </w:p>
    <w:p w14:paraId="439DB0AE" w14:textId="4065B068" w:rsidR="00FA1F51" w:rsidRPr="00C63571" w:rsidRDefault="00FA1F51" w:rsidP="00FA1F51">
      <w:pPr>
        <w:spacing w:after="0" w:line="240" w:lineRule="auto"/>
        <w:ind w:left="425" w:right="181"/>
        <w:jc w:val="both"/>
        <w:rPr>
          <w:sz w:val="18"/>
          <w:szCs w:val="18"/>
          <w:lang w:val="it-IT"/>
        </w:rPr>
      </w:pPr>
      <w:r w:rsidRPr="00C63571">
        <w:rPr>
          <w:sz w:val="18"/>
          <w:szCs w:val="18"/>
          <w:lang w:val="it-IT"/>
        </w:rPr>
        <w:t>11.45 – 12.15</w:t>
      </w:r>
      <w:r>
        <w:rPr>
          <w:sz w:val="18"/>
          <w:szCs w:val="18"/>
          <w:lang w:val="it-IT"/>
        </w:rPr>
        <w:t xml:space="preserve">: </w:t>
      </w:r>
      <w:r w:rsidR="00416F85" w:rsidRPr="00416F85">
        <w:rPr>
          <w:b/>
          <w:i/>
          <w:sz w:val="18"/>
          <w:szCs w:val="18"/>
          <w:lang w:val="it-IT"/>
        </w:rPr>
        <w:t>¿Interés desinteresado?  El sindicalismo estadounidense y el antifranquismo</w:t>
      </w:r>
      <w:r w:rsidR="00416F85" w:rsidRPr="00C63571">
        <w:rPr>
          <w:b/>
          <w:i/>
          <w:sz w:val="18"/>
          <w:szCs w:val="18"/>
          <w:lang w:val="it-IT"/>
        </w:rPr>
        <w:t xml:space="preserve"> </w:t>
      </w:r>
      <w:r w:rsidRPr="00C63571">
        <w:rPr>
          <w:sz w:val="18"/>
          <w:szCs w:val="18"/>
          <w:lang w:val="it-IT"/>
        </w:rPr>
        <w:t xml:space="preserve">- </w:t>
      </w:r>
      <w:r w:rsidRPr="00C63571">
        <w:rPr>
          <w:b/>
          <w:color w:val="4F81BD" w:themeColor="accent1"/>
          <w:sz w:val="18"/>
          <w:szCs w:val="18"/>
          <w:lang w:val="it-IT"/>
        </w:rPr>
        <w:t>Francisco Javier Rodríguez</w:t>
      </w:r>
      <w:r w:rsidR="00E22408">
        <w:rPr>
          <w:sz w:val="18"/>
          <w:szCs w:val="18"/>
          <w:lang w:val="it-IT"/>
        </w:rPr>
        <w:t xml:space="preserve"> (Universidad de</w:t>
      </w:r>
      <w:r w:rsidRPr="00C63571">
        <w:rPr>
          <w:sz w:val="18"/>
          <w:szCs w:val="18"/>
          <w:lang w:val="it-IT"/>
        </w:rPr>
        <w:t xml:space="preserve"> Salamanca)</w:t>
      </w:r>
    </w:p>
    <w:p w14:paraId="138FD7F5" w14:textId="1CBAAAF7" w:rsidR="00FA1F51" w:rsidRPr="00C63571" w:rsidRDefault="00FA1F51" w:rsidP="00FA1F51">
      <w:pPr>
        <w:spacing w:after="0" w:line="240" w:lineRule="auto"/>
        <w:ind w:left="425" w:right="181"/>
        <w:jc w:val="both"/>
        <w:rPr>
          <w:sz w:val="18"/>
          <w:szCs w:val="18"/>
          <w:lang w:val="it-IT"/>
        </w:rPr>
      </w:pPr>
      <w:r w:rsidRPr="00C63571">
        <w:rPr>
          <w:sz w:val="18"/>
          <w:szCs w:val="18"/>
          <w:lang w:val="it-IT"/>
        </w:rPr>
        <w:t>12.15 – 13.00</w:t>
      </w:r>
      <w:r>
        <w:rPr>
          <w:sz w:val="18"/>
          <w:szCs w:val="18"/>
          <w:lang w:val="it-IT"/>
        </w:rPr>
        <w:t xml:space="preserve">: </w:t>
      </w:r>
      <w:r w:rsidR="00E22408">
        <w:rPr>
          <w:sz w:val="18"/>
          <w:szCs w:val="18"/>
          <w:lang w:val="it-IT"/>
        </w:rPr>
        <w:t>Debate</w:t>
      </w:r>
    </w:p>
    <w:p w14:paraId="105C9631" w14:textId="1539AB92" w:rsidR="00FA1F51" w:rsidRPr="00C63571" w:rsidRDefault="00FA1F51" w:rsidP="00FA1F51">
      <w:pPr>
        <w:spacing w:after="0" w:line="240" w:lineRule="auto"/>
        <w:ind w:left="425" w:right="181"/>
        <w:jc w:val="both"/>
        <w:rPr>
          <w:sz w:val="18"/>
          <w:szCs w:val="18"/>
          <w:lang w:val="it-IT"/>
        </w:rPr>
      </w:pPr>
      <w:r w:rsidRPr="00C63571">
        <w:rPr>
          <w:sz w:val="18"/>
          <w:szCs w:val="18"/>
          <w:lang w:val="it-IT"/>
        </w:rPr>
        <w:t>13.00 – 14.30</w:t>
      </w:r>
      <w:r>
        <w:rPr>
          <w:sz w:val="18"/>
          <w:szCs w:val="18"/>
          <w:lang w:val="it-IT"/>
        </w:rPr>
        <w:t xml:space="preserve">: </w:t>
      </w:r>
      <w:r w:rsidR="00E22408">
        <w:rPr>
          <w:sz w:val="18"/>
          <w:szCs w:val="18"/>
          <w:lang w:val="it-IT"/>
        </w:rPr>
        <w:t>Almuerzo</w:t>
      </w:r>
    </w:p>
    <w:p w14:paraId="4AFA9484" w14:textId="77777777" w:rsidR="00FA1F51" w:rsidRPr="00C63571" w:rsidRDefault="00FA1F51" w:rsidP="00FA1F51">
      <w:pPr>
        <w:spacing w:after="0" w:line="120" w:lineRule="auto"/>
        <w:ind w:left="142" w:right="321"/>
        <w:jc w:val="both"/>
        <w:rPr>
          <w:sz w:val="18"/>
          <w:szCs w:val="18"/>
          <w:lang w:val="it-IT"/>
        </w:rPr>
      </w:pPr>
    </w:p>
    <w:p w14:paraId="0A206712" w14:textId="77777777" w:rsidR="00FA1F51" w:rsidRDefault="00FA1F51" w:rsidP="00FA1F51">
      <w:pPr>
        <w:spacing w:after="0" w:line="14" w:lineRule="auto"/>
        <w:ind w:right="179" w:firstLine="426"/>
        <w:jc w:val="both"/>
        <w:rPr>
          <w:b/>
          <w:color w:val="4F81BD" w:themeColor="accent1"/>
          <w:sz w:val="18"/>
          <w:szCs w:val="18"/>
          <w:lang w:val="it-IT"/>
        </w:rPr>
      </w:pPr>
    </w:p>
    <w:p w14:paraId="181ECC39" w14:textId="77777777" w:rsidR="00FA1F51" w:rsidRPr="00C63571" w:rsidRDefault="00FA1F51" w:rsidP="00FA1F51">
      <w:pPr>
        <w:spacing w:after="0" w:line="14" w:lineRule="auto"/>
        <w:ind w:right="179" w:firstLine="426"/>
        <w:jc w:val="both"/>
        <w:rPr>
          <w:b/>
          <w:color w:val="4F81BD" w:themeColor="accent1"/>
          <w:sz w:val="18"/>
          <w:szCs w:val="18"/>
          <w:lang w:val="it-IT"/>
        </w:rPr>
      </w:pPr>
      <w:r>
        <w:rPr>
          <w:b/>
          <w:color w:val="4F81BD" w:themeColor="accent1"/>
          <w:sz w:val="18"/>
          <w:szCs w:val="18"/>
          <w:lang w:val="it-IT"/>
        </w:rPr>
        <w:t>I</w:t>
      </w:r>
      <w:r w:rsidRPr="00C63571">
        <w:rPr>
          <w:b/>
          <w:color w:val="4F81BD" w:themeColor="accent1"/>
          <w:sz w:val="18"/>
          <w:szCs w:val="18"/>
          <w:lang w:val="it-IT"/>
        </w:rPr>
        <w:t xml:space="preserve">I </w:t>
      </w:r>
      <w:r w:rsidR="00D374B7">
        <w:rPr>
          <w:b/>
          <w:color w:val="4F81BD" w:themeColor="accent1"/>
          <w:sz w:val="18"/>
          <w:szCs w:val="18"/>
          <w:lang w:val="it-IT"/>
        </w:rPr>
        <w:t>S</w:t>
      </w:r>
      <w:r w:rsidR="00D374B7" w:rsidRPr="00D374B7">
        <w:rPr>
          <w:b/>
          <w:color w:val="4F81BD" w:themeColor="accent1"/>
          <w:sz w:val="18"/>
          <w:szCs w:val="18"/>
          <w:lang w:val="it-IT"/>
        </w:rPr>
        <w:t>esión</w:t>
      </w:r>
    </w:p>
    <w:p w14:paraId="708D6066" w14:textId="77777777" w:rsidR="00FA1F51" w:rsidRDefault="00D374B7" w:rsidP="00FA1F51">
      <w:pPr>
        <w:spacing w:after="0" w:line="120" w:lineRule="auto"/>
        <w:ind w:left="142" w:right="321" w:firstLine="284"/>
        <w:jc w:val="both"/>
        <w:rPr>
          <w:sz w:val="18"/>
          <w:szCs w:val="18"/>
          <w:lang w:val="it-IT"/>
        </w:rPr>
      </w:pPr>
      <w:r>
        <w:rPr>
          <w:sz w:val="18"/>
          <w:szCs w:val="18"/>
          <w:lang w:val="it-IT"/>
        </w:rPr>
        <w:t>Presi</w:t>
      </w:r>
      <w:r w:rsidR="00FA1F51" w:rsidRPr="00C63571">
        <w:rPr>
          <w:sz w:val="18"/>
          <w:szCs w:val="18"/>
          <w:lang w:val="it-IT"/>
        </w:rPr>
        <w:t xml:space="preserve">de: </w:t>
      </w:r>
      <w:r w:rsidR="00FA1F51" w:rsidRPr="00C63571">
        <w:rPr>
          <w:b/>
          <w:color w:val="4F81BD" w:themeColor="accent1"/>
          <w:sz w:val="18"/>
          <w:szCs w:val="18"/>
          <w:lang w:val="it-IT"/>
        </w:rPr>
        <w:t>Maria Elena Cavallaro</w:t>
      </w:r>
      <w:r w:rsidR="00FA1F51" w:rsidRPr="00C63571">
        <w:rPr>
          <w:sz w:val="18"/>
          <w:szCs w:val="18"/>
          <w:lang w:val="it-IT"/>
        </w:rPr>
        <w:t xml:space="preserve"> (Luiss Guido Carli)</w:t>
      </w:r>
    </w:p>
    <w:p w14:paraId="7AB82402" w14:textId="77777777" w:rsidR="00FA1F51" w:rsidRDefault="00FA1F51" w:rsidP="00FA1F51">
      <w:pPr>
        <w:spacing w:after="0" w:line="120" w:lineRule="auto"/>
        <w:ind w:left="426" w:right="321"/>
        <w:jc w:val="both"/>
        <w:rPr>
          <w:sz w:val="18"/>
          <w:szCs w:val="18"/>
          <w:lang w:val="it-IT"/>
        </w:rPr>
      </w:pPr>
    </w:p>
    <w:p w14:paraId="054A63C8" w14:textId="3476571E" w:rsidR="00FA1F51" w:rsidRPr="00C63571" w:rsidRDefault="00FA1F51" w:rsidP="00FA1F51">
      <w:pPr>
        <w:spacing w:after="0" w:line="120" w:lineRule="auto"/>
        <w:ind w:left="426" w:right="321"/>
        <w:jc w:val="both"/>
        <w:rPr>
          <w:sz w:val="18"/>
          <w:szCs w:val="18"/>
          <w:lang w:val="it-IT"/>
        </w:rPr>
      </w:pPr>
      <w:r w:rsidRPr="00C63571">
        <w:rPr>
          <w:sz w:val="18"/>
          <w:szCs w:val="18"/>
          <w:lang w:val="it-IT"/>
        </w:rPr>
        <w:t>14.30 – 15.00</w:t>
      </w:r>
      <w:r>
        <w:rPr>
          <w:sz w:val="18"/>
          <w:szCs w:val="18"/>
          <w:lang w:val="it-IT"/>
        </w:rPr>
        <w:t xml:space="preserve">: </w:t>
      </w:r>
      <w:r w:rsidR="00416F85" w:rsidRPr="00416F85">
        <w:rPr>
          <w:b/>
          <w:i/>
          <w:sz w:val="18"/>
          <w:szCs w:val="18"/>
          <w:lang w:val="it-IT"/>
        </w:rPr>
        <w:t>UGT y CFDT: nueva ejecutiva, nuevo socio sindical en Francia (1971 - 1978)</w:t>
      </w:r>
      <w:r w:rsidRPr="00C63571">
        <w:rPr>
          <w:sz w:val="18"/>
          <w:szCs w:val="18"/>
          <w:lang w:val="it-IT"/>
        </w:rPr>
        <w:t xml:space="preserve"> - </w:t>
      </w:r>
      <w:r w:rsidRPr="00C63571">
        <w:rPr>
          <w:b/>
          <w:color w:val="4F81BD" w:themeColor="accent1"/>
          <w:sz w:val="18"/>
          <w:szCs w:val="18"/>
          <w:lang w:val="it-IT"/>
        </w:rPr>
        <w:t>Bruno Vargas</w:t>
      </w:r>
      <w:r w:rsidR="00E22408">
        <w:rPr>
          <w:sz w:val="18"/>
          <w:szCs w:val="18"/>
          <w:lang w:val="it-IT"/>
        </w:rPr>
        <w:t xml:space="preserve"> (Universidad</w:t>
      </w:r>
      <w:r w:rsidRPr="00C63571">
        <w:rPr>
          <w:sz w:val="18"/>
          <w:szCs w:val="18"/>
          <w:lang w:val="it-IT"/>
        </w:rPr>
        <w:t xml:space="preserve"> d</w:t>
      </w:r>
      <w:r w:rsidR="00E22408">
        <w:rPr>
          <w:sz w:val="18"/>
          <w:szCs w:val="18"/>
          <w:lang w:val="it-IT"/>
        </w:rPr>
        <w:t>e</w:t>
      </w:r>
      <w:r w:rsidRPr="00C63571">
        <w:rPr>
          <w:sz w:val="18"/>
          <w:szCs w:val="18"/>
          <w:lang w:val="it-IT"/>
        </w:rPr>
        <w:t xml:space="preserve"> T</w:t>
      </w:r>
      <w:r w:rsidR="00567204">
        <w:rPr>
          <w:sz w:val="18"/>
          <w:szCs w:val="18"/>
          <w:lang w:val="it-IT"/>
        </w:rPr>
        <w:t>oulouse</w:t>
      </w:r>
      <w:r w:rsidRPr="00C63571">
        <w:rPr>
          <w:sz w:val="18"/>
          <w:szCs w:val="18"/>
          <w:lang w:val="it-IT"/>
        </w:rPr>
        <w:t>)</w:t>
      </w:r>
    </w:p>
    <w:p w14:paraId="11E2974C" w14:textId="77777777" w:rsidR="00FA1F51" w:rsidRDefault="00FA1F51" w:rsidP="00FA1F51">
      <w:pPr>
        <w:spacing w:after="0" w:line="288" w:lineRule="auto"/>
        <w:ind w:left="142" w:right="323"/>
        <w:jc w:val="both"/>
        <w:rPr>
          <w:sz w:val="18"/>
          <w:szCs w:val="18"/>
          <w:lang w:val="it-IT"/>
        </w:rPr>
      </w:pPr>
      <w:r>
        <w:rPr>
          <w:sz w:val="18"/>
          <w:szCs w:val="18"/>
          <w:lang w:val="it-IT"/>
        </w:rPr>
        <w:br/>
      </w:r>
    </w:p>
    <w:p w14:paraId="3CD2F575" w14:textId="77777777" w:rsidR="00FA1F51" w:rsidRDefault="00FA1F51" w:rsidP="00FA1F51">
      <w:pPr>
        <w:spacing w:after="0" w:line="288" w:lineRule="auto"/>
        <w:ind w:left="142" w:right="323"/>
        <w:jc w:val="both"/>
        <w:rPr>
          <w:sz w:val="18"/>
          <w:szCs w:val="18"/>
          <w:lang w:val="it-IT"/>
        </w:rPr>
      </w:pPr>
    </w:p>
    <w:p w14:paraId="08278624" w14:textId="77777777" w:rsidR="007C76FD" w:rsidRDefault="007C76FD" w:rsidP="00FA1F51">
      <w:pPr>
        <w:spacing w:after="0" w:line="240" w:lineRule="auto"/>
        <w:ind w:left="142" w:right="323"/>
        <w:jc w:val="both"/>
        <w:rPr>
          <w:sz w:val="18"/>
          <w:szCs w:val="18"/>
          <w:lang w:val="it-IT"/>
        </w:rPr>
      </w:pPr>
    </w:p>
    <w:p w14:paraId="041F61D9" w14:textId="1456F54E" w:rsidR="00FA1F51" w:rsidRPr="00C63571" w:rsidRDefault="00FA1F51" w:rsidP="00FA1F51">
      <w:pPr>
        <w:spacing w:after="0" w:line="240" w:lineRule="auto"/>
        <w:ind w:left="142" w:right="323"/>
        <w:jc w:val="both"/>
        <w:rPr>
          <w:sz w:val="18"/>
          <w:szCs w:val="18"/>
          <w:lang w:val="it-IT"/>
        </w:rPr>
      </w:pPr>
      <w:bookmarkStart w:id="0" w:name="_GoBack"/>
      <w:bookmarkEnd w:id="0"/>
      <w:r w:rsidRPr="00C63571">
        <w:rPr>
          <w:sz w:val="18"/>
          <w:szCs w:val="18"/>
          <w:lang w:val="it-IT"/>
        </w:rPr>
        <w:t>15.00 - 15.30</w:t>
      </w:r>
      <w:r>
        <w:rPr>
          <w:sz w:val="18"/>
          <w:szCs w:val="18"/>
          <w:lang w:val="it-IT"/>
        </w:rPr>
        <w:t xml:space="preserve">: </w:t>
      </w:r>
      <w:r w:rsidR="00E22408" w:rsidRPr="00E22408">
        <w:rPr>
          <w:b/>
          <w:i/>
          <w:sz w:val="18"/>
          <w:szCs w:val="18"/>
          <w:lang w:val="it-IT"/>
        </w:rPr>
        <w:t>Los sindicatos italianos y la Unión General de Trabajadores, 1969-1986</w:t>
      </w:r>
      <w:r w:rsidR="00E22408" w:rsidRPr="00C63571">
        <w:rPr>
          <w:sz w:val="18"/>
          <w:szCs w:val="18"/>
          <w:lang w:val="it-IT"/>
        </w:rPr>
        <w:t xml:space="preserve"> </w:t>
      </w:r>
      <w:r w:rsidRPr="00C63571">
        <w:rPr>
          <w:sz w:val="18"/>
          <w:szCs w:val="18"/>
          <w:lang w:val="it-IT"/>
        </w:rPr>
        <w:t xml:space="preserve">- </w:t>
      </w:r>
      <w:r w:rsidRPr="00C63571">
        <w:rPr>
          <w:b/>
          <w:color w:val="4F81BD" w:themeColor="accent1"/>
          <w:sz w:val="18"/>
          <w:szCs w:val="18"/>
          <w:lang w:val="it-IT"/>
        </w:rPr>
        <w:t>Christine Vodovar</w:t>
      </w:r>
      <w:r w:rsidRPr="00C63571">
        <w:rPr>
          <w:sz w:val="18"/>
          <w:szCs w:val="18"/>
          <w:lang w:val="it-IT"/>
        </w:rPr>
        <w:t xml:space="preserve"> (Luiss Guido Carli)</w:t>
      </w:r>
    </w:p>
    <w:p w14:paraId="42F97B3A" w14:textId="0A23173E" w:rsidR="00FA1F51" w:rsidRPr="00C63571" w:rsidRDefault="00FA1F51" w:rsidP="00FA1F51">
      <w:pPr>
        <w:spacing w:after="0" w:line="240" w:lineRule="auto"/>
        <w:ind w:left="142" w:right="323"/>
        <w:jc w:val="both"/>
        <w:rPr>
          <w:sz w:val="18"/>
          <w:szCs w:val="18"/>
          <w:lang w:val="it-IT"/>
        </w:rPr>
      </w:pPr>
      <w:r w:rsidRPr="00C63571">
        <w:rPr>
          <w:sz w:val="18"/>
          <w:szCs w:val="18"/>
          <w:lang w:val="it-IT"/>
        </w:rPr>
        <w:t>15.30 – 16.00</w:t>
      </w:r>
      <w:r>
        <w:rPr>
          <w:sz w:val="18"/>
          <w:szCs w:val="18"/>
          <w:lang w:val="it-IT"/>
        </w:rPr>
        <w:t xml:space="preserve">: </w:t>
      </w:r>
      <w:r w:rsidR="00E22408">
        <w:rPr>
          <w:sz w:val="18"/>
          <w:szCs w:val="18"/>
          <w:lang w:val="it-IT"/>
        </w:rPr>
        <w:t>Debate</w:t>
      </w:r>
    </w:p>
    <w:p w14:paraId="77F93F27" w14:textId="73686E6D" w:rsidR="00FA1F51" w:rsidRPr="00C63571" w:rsidRDefault="00FA1F51" w:rsidP="00FA1F51">
      <w:pPr>
        <w:spacing w:after="0" w:line="240" w:lineRule="auto"/>
        <w:ind w:left="142" w:right="323"/>
        <w:jc w:val="both"/>
        <w:rPr>
          <w:sz w:val="18"/>
          <w:szCs w:val="18"/>
          <w:lang w:val="it-IT"/>
        </w:rPr>
      </w:pPr>
      <w:r w:rsidRPr="00C63571">
        <w:rPr>
          <w:sz w:val="18"/>
          <w:szCs w:val="18"/>
          <w:lang w:val="it-IT"/>
        </w:rPr>
        <w:t>16.00 – 16.15</w:t>
      </w:r>
      <w:r>
        <w:rPr>
          <w:sz w:val="18"/>
          <w:szCs w:val="18"/>
          <w:lang w:val="it-IT"/>
        </w:rPr>
        <w:t xml:space="preserve">: </w:t>
      </w:r>
      <w:r w:rsidR="00AA0080">
        <w:rPr>
          <w:sz w:val="18"/>
          <w:szCs w:val="18"/>
          <w:lang w:val="it-IT"/>
        </w:rPr>
        <w:t>Pausa</w:t>
      </w:r>
    </w:p>
    <w:p w14:paraId="2FF8A844" w14:textId="77777777" w:rsidR="00FA1F51" w:rsidRDefault="00FA1F51" w:rsidP="00FA1F51">
      <w:pPr>
        <w:spacing w:after="0" w:line="240" w:lineRule="auto"/>
        <w:ind w:left="142" w:right="323"/>
        <w:jc w:val="both"/>
        <w:rPr>
          <w:sz w:val="18"/>
          <w:szCs w:val="18"/>
          <w:lang w:val="it-IT"/>
        </w:rPr>
      </w:pPr>
    </w:p>
    <w:p w14:paraId="715BFE29" w14:textId="25B8B68A" w:rsidR="00FA1F51" w:rsidRPr="00C63571" w:rsidRDefault="00FA1F51" w:rsidP="00FA1F51">
      <w:pPr>
        <w:spacing w:after="0" w:line="240" w:lineRule="auto"/>
        <w:ind w:left="142" w:right="323"/>
        <w:jc w:val="both"/>
        <w:rPr>
          <w:sz w:val="18"/>
          <w:szCs w:val="18"/>
          <w:lang w:val="it-IT"/>
        </w:rPr>
      </w:pPr>
      <w:r w:rsidRPr="00C63571">
        <w:rPr>
          <w:sz w:val="18"/>
          <w:szCs w:val="18"/>
          <w:lang w:val="it-IT"/>
        </w:rPr>
        <w:t>16.15 – 18.00</w:t>
      </w:r>
      <w:r>
        <w:rPr>
          <w:sz w:val="18"/>
          <w:szCs w:val="18"/>
          <w:lang w:val="it-IT"/>
        </w:rPr>
        <w:t xml:space="preserve">: </w:t>
      </w:r>
      <w:r w:rsidR="00E22408">
        <w:rPr>
          <w:b/>
          <w:sz w:val="18"/>
          <w:szCs w:val="18"/>
          <w:lang w:val="it-IT"/>
        </w:rPr>
        <w:t>Mesa</w:t>
      </w:r>
      <w:r>
        <w:rPr>
          <w:b/>
          <w:sz w:val="18"/>
          <w:szCs w:val="18"/>
          <w:lang w:val="it-IT"/>
        </w:rPr>
        <w:t xml:space="preserve"> </w:t>
      </w:r>
      <w:r w:rsidR="00E22408">
        <w:rPr>
          <w:b/>
          <w:sz w:val="18"/>
          <w:szCs w:val="18"/>
          <w:lang w:val="it-IT"/>
        </w:rPr>
        <w:t>redonda</w:t>
      </w:r>
      <w:r>
        <w:rPr>
          <w:b/>
          <w:sz w:val="18"/>
          <w:szCs w:val="18"/>
          <w:lang w:val="it-IT"/>
        </w:rPr>
        <w:t xml:space="preserve"> </w:t>
      </w:r>
    </w:p>
    <w:p w14:paraId="71325358" w14:textId="77777777" w:rsidR="00FA1F51" w:rsidRPr="00C63571" w:rsidRDefault="00FA1F51" w:rsidP="00FA1F51">
      <w:pPr>
        <w:spacing w:after="0" w:line="240" w:lineRule="auto"/>
        <w:ind w:left="142" w:right="321"/>
        <w:jc w:val="both"/>
        <w:rPr>
          <w:sz w:val="18"/>
          <w:szCs w:val="18"/>
          <w:lang w:val="it-IT"/>
        </w:rPr>
      </w:pPr>
      <w:r w:rsidRPr="00C63571">
        <w:rPr>
          <w:sz w:val="18"/>
          <w:szCs w:val="18"/>
          <w:lang w:val="it-IT"/>
        </w:rPr>
        <w:t xml:space="preserve">Modera: </w:t>
      </w:r>
      <w:r w:rsidRPr="00C63571">
        <w:rPr>
          <w:b/>
          <w:color w:val="4F81BD" w:themeColor="accent1"/>
          <w:sz w:val="18"/>
          <w:szCs w:val="18"/>
          <w:lang w:val="it-IT"/>
        </w:rPr>
        <w:t>Andrea Ciampani</w:t>
      </w:r>
      <w:r w:rsidRPr="00C63571">
        <w:rPr>
          <w:sz w:val="18"/>
          <w:szCs w:val="18"/>
          <w:lang w:val="it-IT"/>
        </w:rPr>
        <w:t xml:space="preserve"> (LUMSA)</w:t>
      </w:r>
    </w:p>
    <w:p w14:paraId="3AF8DC96" w14:textId="77777777" w:rsidR="00567204" w:rsidRDefault="00567204" w:rsidP="00FA1F51">
      <w:pPr>
        <w:spacing w:after="0" w:line="240" w:lineRule="auto"/>
        <w:ind w:left="142" w:right="321"/>
        <w:jc w:val="both"/>
        <w:rPr>
          <w:b/>
          <w:color w:val="4F81BD" w:themeColor="accent1"/>
          <w:sz w:val="18"/>
          <w:szCs w:val="18"/>
          <w:lang w:val="it-IT"/>
        </w:rPr>
      </w:pPr>
    </w:p>
    <w:p w14:paraId="46F7B8FB" w14:textId="2FAC0D8F" w:rsidR="00FA1F51" w:rsidRDefault="00FA1F51" w:rsidP="00FA1F51">
      <w:pPr>
        <w:spacing w:after="0" w:line="240" w:lineRule="auto"/>
        <w:ind w:left="142" w:right="321"/>
        <w:jc w:val="both"/>
        <w:rPr>
          <w:sz w:val="18"/>
          <w:szCs w:val="18"/>
          <w:lang w:val="it-IT"/>
        </w:rPr>
      </w:pPr>
      <w:r w:rsidRPr="00C63571">
        <w:rPr>
          <w:b/>
          <w:color w:val="4F81BD" w:themeColor="accent1"/>
          <w:sz w:val="18"/>
          <w:szCs w:val="18"/>
          <w:lang w:val="it-IT"/>
        </w:rPr>
        <w:t>Giorgio Benvenuto</w:t>
      </w:r>
      <w:r>
        <w:rPr>
          <w:b/>
          <w:color w:val="4F81BD" w:themeColor="accent1"/>
          <w:sz w:val="18"/>
          <w:szCs w:val="18"/>
          <w:lang w:val="it-IT"/>
        </w:rPr>
        <w:t xml:space="preserve"> (</w:t>
      </w:r>
      <w:r w:rsidR="00E22408" w:rsidRPr="00E22408">
        <w:rPr>
          <w:sz w:val="18"/>
          <w:szCs w:val="18"/>
          <w:lang w:val="it-IT"/>
        </w:rPr>
        <w:t>ex secretario general de la UIL y vicepresidente del CES</w:t>
      </w:r>
      <w:r>
        <w:rPr>
          <w:sz w:val="18"/>
          <w:szCs w:val="18"/>
          <w:lang w:val="it-IT"/>
        </w:rPr>
        <w:t xml:space="preserve">); </w:t>
      </w:r>
    </w:p>
    <w:p w14:paraId="28803E77" w14:textId="49029E43" w:rsidR="00FA1F51" w:rsidRDefault="00FA1F51" w:rsidP="00FA1F51">
      <w:pPr>
        <w:spacing w:after="0" w:line="240" w:lineRule="auto"/>
        <w:ind w:left="142" w:right="321"/>
        <w:jc w:val="both"/>
        <w:rPr>
          <w:sz w:val="18"/>
          <w:szCs w:val="18"/>
          <w:lang w:val="it-IT"/>
        </w:rPr>
      </w:pPr>
      <w:r>
        <w:rPr>
          <w:b/>
          <w:color w:val="4F81BD" w:themeColor="accent1"/>
          <w:sz w:val="18"/>
          <w:szCs w:val="18"/>
          <w:lang w:val="it-IT"/>
        </w:rPr>
        <w:t xml:space="preserve">Emilio Gabaglio </w:t>
      </w:r>
      <w:r w:rsidRPr="006871AA">
        <w:rPr>
          <w:sz w:val="18"/>
          <w:szCs w:val="18"/>
          <w:lang w:val="it-IT"/>
        </w:rPr>
        <w:t>(</w:t>
      </w:r>
      <w:r w:rsidR="00E22408" w:rsidRPr="00E22408">
        <w:rPr>
          <w:sz w:val="18"/>
          <w:szCs w:val="18"/>
          <w:lang w:val="it-IT"/>
        </w:rPr>
        <w:t xml:space="preserve">ex secretario </w:t>
      </w:r>
      <w:r w:rsidR="00E22408">
        <w:rPr>
          <w:sz w:val="18"/>
          <w:szCs w:val="18"/>
          <w:lang w:val="it-IT"/>
        </w:rPr>
        <w:t>relaciones i</w:t>
      </w:r>
      <w:r w:rsidR="00E22408" w:rsidRPr="00E22408">
        <w:rPr>
          <w:sz w:val="18"/>
          <w:szCs w:val="18"/>
          <w:lang w:val="it-IT"/>
        </w:rPr>
        <w:t>nternacionales</w:t>
      </w:r>
      <w:r w:rsidR="00E22408">
        <w:rPr>
          <w:sz w:val="18"/>
          <w:szCs w:val="18"/>
          <w:lang w:val="it-IT"/>
        </w:rPr>
        <w:t xml:space="preserve"> de l</w:t>
      </w:r>
      <w:r>
        <w:rPr>
          <w:sz w:val="18"/>
          <w:szCs w:val="18"/>
          <w:lang w:val="it-IT"/>
        </w:rPr>
        <w:t xml:space="preserve">a CISL </w:t>
      </w:r>
      <w:r w:rsidR="00E22408" w:rsidRPr="00E22408">
        <w:rPr>
          <w:sz w:val="18"/>
          <w:szCs w:val="18"/>
          <w:lang w:val="it-IT"/>
        </w:rPr>
        <w:t xml:space="preserve">y </w:t>
      </w:r>
      <w:r w:rsidR="00AA0080" w:rsidRPr="00E22408">
        <w:rPr>
          <w:sz w:val="18"/>
          <w:szCs w:val="18"/>
          <w:lang w:val="it-IT"/>
        </w:rPr>
        <w:t xml:space="preserve">secretario general </w:t>
      </w:r>
      <w:r w:rsidR="00E22408" w:rsidRPr="00E22408">
        <w:rPr>
          <w:sz w:val="18"/>
          <w:szCs w:val="18"/>
          <w:lang w:val="it-IT"/>
        </w:rPr>
        <w:t>del CES</w:t>
      </w:r>
      <w:r>
        <w:rPr>
          <w:sz w:val="18"/>
          <w:szCs w:val="18"/>
          <w:lang w:val="it-IT"/>
        </w:rPr>
        <w:t xml:space="preserve">); </w:t>
      </w:r>
    </w:p>
    <w:p w14:paraId="5AE9276E" w14:textId="68B49A37" w:rsidR="00FA1F51" w:rsidRDefault="00FA1F51" w:rsidP="00FA1F51">
      <w:pPr>
        <w:spacing w:after="0" w:line="240" w:lineRule="auto"/>
        <w:ind w:left="142" w:right="321"/>
        <w:jc w:val="both"/>
        <w:rPr>
          <w:sz w:val="18"/>
          <w:szCs w:val="18"/>
          <w:lang w:val="it-IT"/>
        </w:rPr>
      </w:pPr>
      <w:r w:rsidRPr="00C63571">
        <w:rPr>
          <w:b/>
          <w:color w:val="4F81BD" w:themeColor="accent1"/>
          <w:sz w:val="18"/>
          <w:szCs w:val="18"/>
          <w:lang w:val="it-IT"/>
        </w:rPr>
        <w:t>Giancarlo Meroni</w:t>
      </w:r>
      <w:r>
        <w:rPr>
          <w:b/>
          <w:color w:val="4F81BD" w:themeColor="accent1"/>
          <w:sz w:val="18"/>
          <w:szCs w:val="18"/>
          <w:lang w:val="it-IT"/>
        </w:rPr>
        <w:t xml:space="preserve"> </w:t>
      </w:r>
      <w:r w:rsidRPr="006871AA">
        <w:rPr>
          <w:sz w:val="18"/>
          <w:szCs w:val="18"/>
          <w:lang w:val="it-IT"/>
        </w:rPr>
        <w:t>(</w:t>
      </w:r>
      <w:r w:rsidR="00AA0080" w:rsidRPr="00E22408">
        <w:rPr>
          <w:sz w:val="18"/>
          <w:szCs w:val="18"/>
          <w:lang w:val="it-IT"/>
        </w:rPr>
        <w:t xml:space="preserve">ex secretario </w:t>
      </w:r>
      <w:r w:rsidR="00AA0080">
        <w:rPr>
          <w:sz w:val="18"/>
          <w:szCs w:val="18"/>
          <w:lang w:val="it-IT"/>
        </w:rPr>
        <w:t>relaciones i</w:t>
      </w:r>
      <w:r w:rsidR="00AA0080" w:rsidRPr="00E22408">
        <w:rPr>
          <w:sz w:val="18"/>
          <w:szCs w:val="18"/>
          <w:lang w:val="it-IT"/>
        </w:rPr>
        <w:t>nternacionales</w:t>
      </w:r>
      <w:r w:rsidRPr="006871AA">
        <w:rPr>
          <w:sz w:val="18"/>
          <w:szCs w:val="18"/>
          <w:lang w:val="it-IT"/>
        </w:rPr>
        <w:t xml:space="preserve"> de</w:t>
      </w:r>
      <w:r w:rsidR="00AA0080">
        <w:rPr>
          <w:sz w:val="18"/>
          <w:szCs w:val="18"/>
          <w:lang w:val="it-IT"/>
        </w:rPr>
        <w:t xml:space="preserve"> </w:t>
      </w:r>
      <w:r w:rsidRPr="006871AA">
        <w:rPr>
          <w:sz w:val="18"/>
          <w:szCs w:val="18"/>
          <w:lang w:val="it-IT"/>
        </w:rPr>
        <w:t>la CGIL</w:t>
      </w:r>
      <w:r>
        <w:rPr>
          <w:sz w:val="18"/>
          <w:szCs w:val="18"/>
          <w:lang w:val="it-IT"/>
        </w:rPr>
        <w:t xml:space="preserve">); </w:t>
      </w:r>
    </w:p>
    <w:p w14:paraId="3D9A9CC0" w14:textId="110C0D08" w:rsidR="00FA1F51" w:rsidRPr="00C63571" w:rsidRDefault="00FA1F51" w:rsidP="00FA1F51">
      <w:pPr>
        <w:spacing w:after="0" w:line="240" w:lineRule="auto"/>
        <w:ind w:left="142" w:right="321"/>
        <w:jc w:val="both"/>
        <w:rPr>
          <w:b/>
          <w:color w:val="4F81BD" w:themeColor="accent1"/>
          <w:sz w:val="18"/>
          <w:szCs w:val="18"/>
          <w:lang w:val="it-IT"/>
        </w:rPr>
      </w:pPr>
      <w:r w:rsidRPr="00C63571">
        <w:rPr>
          <w:b/>
          <w:color w:val="4F81BD" w:themeColor="accent1"/>
          <w:sz w:val="18"/>
          <w:szCs w:val="18"/>
          <w:lang w:val="it-IT"/>
        </w:rPr>
        <w:t>Manuel Simón</w:t>
      </w:r>
      <w:r>
        <w:rPr>
          <w:b/>
          <w:color w:val="4F81BD" w:themeColor="accent1"/>
          <w:sz w:val="18"/>
          <w:szCs w:val="18"/>
          <w:lang w:val="it-IT"/>
        </w:rPr>
        <w:t xml:space="preserve"> </w:t>
      </w:r>
      <w:r w:rsidRPr="006871AA">
        <w:rPr>
          <w:sz w:val="18"/>
          <w:szCs w:val="18"/>
          <w:lang w:val="it-IT"/>
        </w:rPr>
        <w:t>(</w:t>
      </w:r>
      <w:r w:rsidR="00AA0080" w:rsidRPr="00E22408">
        <w:rPr>
          <w:sz w:val="18"/>
          <w:szCs w:val="18"/>
          <w:lang w:val="it-IT"/>
        </w:rPr>
        <w:t xml:space="preserve">ex secretario </w:t>
      </w:r>
      <w:r w:rsidR="00AA0080">
        <w:rPr>
          <w:sz w:val="18"/>
          <w:szCs w:val="18"/>
          <w:lang w:val="it-IT"/>
        </w:rPr>
        <w:t>relaciones i</w:t>
      </w:r>
      <w:r w:rsidR="00AA0080" w:rsidRPr="00E22408">
        <w:rPr>
          <w:sz w:val="18"/>
          <w:szCs w:val="18"/>
          <w:lang w:val="it-IT"/>
        </w:rPr>
        <w:t>nternacionales</w:t>
      </w:r>
      <w:r w:rsidR="00AA0080">
        <w:rPr>
          <w:sz w:val="18"/>
          <w:szCs w:val="18"/>
          <w:lang w:val="it-IT"/>
        </w:rPr>
        <w:t xml:space="preserve"> de la UGT</w:t>
      </w:r>
      <w:r>
        <w:rPr>
          <w:sz w:val="18"/>
          <w:szCs w:val="18"/>
          <w:lang w:val="it-IT"/>
        </w:rPr>
        <w:t>)</w:t>
      </w:r>
    </w:p>
    <w:p w14:paraId="6F7C39E7" w14:textId="77777777" w:rsidR="00FA1F51" w:rsidRDefault="00FA1F51" w:rsidP="00FA1F51">
      <w:pPr>
        <w:spacing w:after="0" w:line="240" w:lineRule="auto"/>
        <w:ind w:left="142" w:right="321"/>
        <w:jc w:val="both"/>
        <w:rPr>
          <w:sz w:val="18"/>
          <w:szCs w:val="18"/>
          <w:lang w:val="it-IT"/>
        </w:rPr>
      </w:pPr>
    </w:p>
    <w:p w14:paraId="51F9C363" w14:textId="7F47C904" w:rsidR="00FA1F51" w:rsidRPr="00C63571" w:rsidRDefault="00E22408" w:rsidP="00FA1F51">
      <w:pPr>
        <w:spacing w:after="0" w:line="240" w:lineRule="auto"/>
        <w:ind w:left="142" w:right="321"/>
        <w:jc w:val="both"/>
        <w:rPr>
          <w:b/>
          <w:color w:val="FF0000"/>
          <w:sz w:val="18"/>
          <w:szCs w:val="18"/>
          <w:lang w:val="it-IT"/>
        </w:rPr>
      </w:pPr>
      <w:r w:rsidRPr="00E22408">
        <w:rPr>
          <w:b/>
          <w:color w:val="FF0000"/>
          <w:sz w:val="18"/>
          <w:szCs w:val="18"/>
          <w:lang w:val="it-IT"/>
        </w:rPr>
        <w:t>Miércoles</w:t>
      </w:r>
      <w:r w:rsidRPr="00D374B7">
        <w:rPr>
          <w:rFonts w:ascii="Garamond" w:hAnsi="Garamond"/>
          <w:sz w:val="24"/>
          <w:szCs w:val="24"/>
        </w:rPr>
        <w:t xml:space="preserve"> </w:t>
      </w:r>
      <w:r w:rsidR="00FA1F51" w:rsidRPr="00C63571">
        <w:rPr>
          <w:b/>
          <w:color w:val="FF0000"/>
          <w:sz w:val="18"/>
          <w:szCs w:val="18"/>
          <w:lang w:val="it-IT"/>
        </w:rPr>
        <w:t>14 dicembre</w:t>
      </w:r>
    </w:p>
    <w:p w14:paraId="75C97D6F" w14:textId="77777777" w:rsidR="00FA1F51" w:rsidRDefault="00FA1F51" w:rsidP="00FA1F51">
      <w:pPr>
        <w:spacing w:after="0" w:line="240" w:lineRule="auto"/>
        <w:ind w:left="142" w:right="321"/>
        <w:jc w:val="both"/>
        <w:rPr>
          <w:b/>
          <w:color w:val="4F81BD" w:themeColor="accent1"/>
          <w:sz w:val="18"/>
          <w:szCs w:val="18"/>
          <w:lang w:val="it-IT"/>
        </w:rPr>
      </w:pPr>
    </w:p>
    <w:p w14:paraId="4DDE0EAC" w14:textId="77777777" w:rsidR="00FA1F51" w:rsidRPr="00C63571" w:rsidRDefault="00FA1F51" w:rsidP="00FA1F51">
      <w:pPr>
        <w:spacing w:after="0" w:line="240" w:lineRule="auto"/>
        <w:ind w:left="142" w:right="321"/>
        <w:jc w:val="both"/>
        <w:rPr>
          <w:b/>
          <w:color w:val="4F81BD" w:themeColor="accent1"/>
          <w:sz w:val="18"/>
          <w:szCs w:val="18"/>
          <w:lang w:val="it-IT"/>
        </w:rPr>
      </w:pPr>
      <w:r>
        <w:rPr>
          <w:b/>
          <w:color w:val="4F81BD" w:themeColor="accent1"/>
          <w:sz w:val="18"/>
          <w:szCs w:val="18"/>
          <w:lang w:val="it-IT"/>
        </w:rPr>
        <w:t xml:space="preserve">III </w:t>
      </w:r>
      <w:r w:rsidR="00D374B7">
        <w:rPr>
          <w:b/>
          <w:color w:val="4F81BD" w:themeColor="accent1"/>
          <w:sz w:val="18"/>
          <w:szCs w:val="18"/>
          <w:lang w:val="it-IT"/>
        </w:rPr>
        <w:t>S</w:t>
      </w:r>
      <w:r w:rsidR="00D374B7" w:rsidRPr="00D374B7">
        <w:rPr>
          <w:b/>
          <w:color w:val="4F81BD" w:themeColor="accent1"/>
          <w:sz w:val="18"/>
          <w:szCs w:val="18"/>
          <w:lang w:val="it-IT"/>
        </w:rPr>
        <w:t>esión</w:t>
      </w:r>
    </w:p>
    <w:p w14:paraId="5AE5C65B" w14:textId="4D179410" w:rsidR="00FA1F51" w:rsidRPr="00C63571" w:rsidRDefault="00D374B7" w:rsidP="00FA1F51">
      <w:pPr>
        <w:spacing w:after="0" w:line="240" w:lineRule="auto"/>
        <w:ind w:left="142" w:right="321"/>
        <w:jc w:val="both"/>
        <w:rPr>
          <w:sz w:val="18"/>
          <w:szCs w:val="18"/>
          <w:lang w:val="it-IT"/>
        </w:rPr>
      </w:pPr>
      <w:r>
        <w:rPr>
          <w:sz w:val="18"/>
          <w:szCs w:val="18"/>
          <w:lang w:val="it-IT"/>
        </w:rPr>
        <w:t>Presi</w:t>
      </w:r>
      <w:r w:rsidR="00FA1F51" w:rsidRPr="00C63571">
        <w:rPr>
          <w:sz w:val="18"/>
          <w:szCs w:val="18"/>
          <w:lang w:val="it-IT"/>
        </w:rPr>
        <w:t xml:space="preserve">de: </w:t>
      </w:r>
      <w:r w:rsidR="00FA1F51" w:rsidRPr="00C63571">
        <w:rPr>
          <w:b/>
          <w:color w:val="4F81BD" w:themeColor="accent1"/>
          <w:sz w:val="18"/>
          <w:szCs w:val="18"/>
          <w:lang w:val="it-IT"/>
        </w:rPr>
        <w:t xml:space="preserve">Almudena Asenjo, </w:t>
      </w:r>
      <w:r w:rsidR="00FA1F51" w:rsidRPr="00C63571">
        <w:rPr>
          <w:sz w:val="18"/>
          <w:szCs w:val="18"/>
          <w:lang w:val="it-IT"/>
        </w:rPr>
        <w:t>(</w:t>
      </w:r>
      <w:r w:rsidR="00E22408" w:rsidRPr="001F2097">
        <w:rPr>
          <w:sz w:val="18"/>
          <w:szCs w:val="18"/>
          <w:lang w:val="it-IT"/>
        </w:rPr>
        <w:t>Fundación</w:t>
      </w:r>
      <w:r w:rsidR="00E22408">
        <w:rPr>
          <w:sz w:val="18"/>
          <w:szCs w:val="18"/>
          <w:lang w:val="it-IT"/>
        </w:rPr>
        <w:t xml:space="preserve"> </w:t>
      </w:r>
      <w:r w:rsidR="00FA1F51" w:rsidRPr="00C63571">
        <w:rPr>
          <w:sz w:val="18"/>
          <w:szCs w:val="18"/>
          <w:lang w:val="it-IT"/>
        </w:rPr>
        <w:t>Francisco Largo Caballero)</w:t>
      </w:r>
    </w:p>
    <w:p w14:paraId="3BF78426" w14:textId="77777777" w:rsidR="00FA1F51" w:rsidRDefault="00FA1F51" w:rsidP="00FA1F51">
      <w:pPr>
        <w:spacing w:after="0" w:line="240" w:lineRule="auto"/>
        <w:ind w:left="142" w:right="321"/>
        <w:jc w:val="both"/>
        <w:rPr>
          <w:sz w:val="18"/>
          <w:szCs w:val="18"/>
          <w:lang w:val="it-IT"/>
        </w:rPr>
      </w:pPr>
    </w:p>
    <w:p w14:paraId="21957FA5" w14:textId="1EFFAFFC" w:rsidR="00FA1F51" w:rsidRPr="00C63571" w:rsidRDefault="00FA1F51" w:rsidP="00FA1F51">
      <w:pPr>
        <w:spacing w:after="0" w:line="240" w:lineRule="auto"/>
        <w:ind w:left="142" w:right="321"/>
        <w:jc w:val="both"/>
        <w:rPr>
          <w:sz w:val="18"/>
          <w:szCs w:val="18"/>
          <w:lang w:val="it-IT"/>
        </w:rPr>
      </w:pPr>
      <w:r w:rsidRPr="00C63571">
        <w:rPr>
          <w:sz w:val="18"/>
          <w:szCs w:val="18"/>
          <w:lang w:val="it-IT"/>
        </w:rPr>
        <w:t>9.30 – 10.00</w:t>
      </w:r>
      <w:r>
        <w:rPr>
          <w:sz w:val="18"/>
          <w:szCs w:val="18"/>
          <w:lang w:val="it-IT"/>
        </w:rPr>
        <w:t xml:space="preserve">: </w:t>
      </w:r>
      <w:r w:rsidR="00416F85" w:rsidRPr="00416F85">
        <w:rPr>
          <w:b/>
          <w:i/>
          <w:sz w:val="18"/>
          <w:szCs w:val="18"/>
          <w:lang w:val="it-IT"/>
        </w:rPr>
        <w:t>Solidaridad Democrática Española. Los años de máxima actividad de la organización humanitaria socialista (1945-1956)</w:t>
      </w:r>
      <w:r w:rsidR="00416F85">
        <w:rPr>
          <w:b/>
          <w:i/>
          <w:sz w:val="18"/>
          <w:szCs w:val="18"/>
          <w:lang w:val="it-IT"/>
        </w:rPr>
        <w:t xml:space="preserve"> </w:t>
      </w:r>
      <w:r w:rsidRPr="00C63571">
        <w:rPr>
          <w:sz w:val="18"/>
          <w:szCs w:val="18"/>
          <w:lang w:val="it-IT"/>
        </w:rPr>
        <w:t xml:space="preserve">- </w:t>
      </w:r>
      <w:r w:rsidRPr="00C63571">
        <w:rPr>
          <w:b/>
          <w:color w:val="4F81BD" w:themeColor="accent1"/>
          <w:sz w:val="18"/>
          <w:szCs w:val="18"/>
          <w:lang w:val="it-IT"/>
        </w:rPr>
        <w:t>Juan Carlos Collado</w:t>
      </w:r>
      <w:r w:rsidRPr="00C63571">
        <w:rPr>
          <w:sz w:val="18"/>
          <w:szCs w:val="18"/>
          <w:lang w:val="it-IT"/>
        </w:rPr>
        <w:t xml:space="preserve"> (</w:t>
      </w:r>
      <w:r w:rsidR="00E22408" w:rsidRPr="001F2097">
        <w:rPr>
          <w:sz w:val="18"/>
          <w:szCs w:val="18"/>
          <w:lang w:val="it-IT"/>
        </w:rPr>
        <w:t>Fundación</w:t>
      </w:r>
      <w:r w:rsidR="00E22408">
        <w:rPr>
          <w:sz w:val="18"/>
          <w:szCs w:val="18"/>
          <w:lang w:val="it-IT"/>
        </w:rPr>
        <w:t xml:space="preserve"> </w:t>
      </w:r>
      <w:r w:rsidRPr="00C63571">
        <w:rPr>
          <w:sz w:val="18"/>
          <w:szCs w:val="18"/>
          <w:lang w:val="it-IT"/>
        </w:rPr>
        <w:t>Francisco Largo Caballero)</w:t>
      </w:r>
    </w:p>
    <w:p w14:paraId="129D5A01" w14:textId="398BD51A" w:rsidR="00AA0080" w:rsidRDefault="00FA1F51" w:rsidP="00AA0080">
      <w:pPr>
        <w:spacing w:after="0" w:line="240" w:lineRule="auto"/>
        <w:ind w:left="142" w:right="321"/>
        <w:jc w:val="both"/>
        <w:rPr>
          <w:b/>
          <w:i/>
          <w:sz w:val="18"/>
          <w:szCs w:val="18"/>
          <w:lang w:val="it-IT"/>
        </w:rPr>
      </w:pPr>
      <w:r w:rsidRPr="00C63571">
        <w:rPr>
          <w:sz w:val="18"/>
          <w:szCs w:val="18"/>
          <w:lang w:val="it-IT"/>
        </w:rPr>
        <w:t>10.00 – 10.30</w:t>
      </w:r>
      <w:r>
        <w:rPr>
          <w:sz w:val="18"/>
          <w:szCs w:val="18"/>
          <w:lang w:val="it-IT"/>
        </w:rPr>
        <w:t xml:space="preserve">: </w:t>
      </w:r>
      <w:r w:rsidRPr="00C63571">
        <w:rPr>
          <w:b/>
          <w:i/>
          <w:sz w:val="18"/>
          <w:szCs w:val="18"/>
          <w:lang w:val="it-IT"/>
        </w:rPr>
        <w:t>Rediscovering Internationalism: the West German Feder</w:t>
      </w:r>
      <w:r>
        <w:rPr>
          <w:b/>
          <w:i/>
          <w:sz w:val="18"/>
          <w:szCs w:val="18"/>
          <w:lang w:val="it-IT"/>
        </w:rPr>
        <w:t>ation of Trade Unions (DGB) and</w:t>
      </w:r>
      <w:r w:rsidR="00AA0080">
        <w:rPr>
          <w:b/>
          <w:i/>
          <w:sz w:val="18"/>
          <w:szCs w:val="18"/>
          <w:lang w:val="it-IT"/>
        </w:rPr>
        <w:t xml:space="preserve"> Algeria’s</w:t>
      </w:r>
    </w:p>
    <w:p w14:paraId="40434CB9" w14:textId="77777777" w:rsidR="00AA0080" w:rsidRDefault="00AA0080" w:rsidP="00AA0080">
      <w:pPr>
        <w:spacing w:after="0" w:line="240" w:lineRule="auto"/>
        <w:ind w:left="142" w:right="321"/>
        <w:jc w:val="both"/>
        <w:rPr>
          <w:b/>
          <w:i/>
          <w:sz w:val="18"/>
          <w:szCs w:val="18"/>
          <w:lang w:val="it-IT"/>
        </w:rPr>
      </w:pPr>
    </w:p>
    <w:p w14:paraId="70E31CC3" w14:textId="77777777" w:rsidR="00AA0080" w:rsidRDefault="00AA0080" w:rsidP="00AA0080">
      <w:pPr>
        <w:spacing w:after="0" w:line="240" w:lineRule="auto"/>
        <w:ind w:left="142" w:right="321"/>
        <w:jc w:val="both"/>
        <w:rPr>
          <w:b/>
          <w:i/>
          <w:sz w:val="18"/>
          <w:szCs w:val="18"/>
          <w:lang w:val="it-IT"/>
        </w:rPr>
      </w:pPr>
    </w:p>
    <w:p w14:paraId="53D35096" w14:textId="77777777" w:rsidR="00AA0080" w:rsidRDefault="00AA0080" w:rsidP="00AA0080">
      <w:pPr>
        <w:spacing w:after="0" w:line="240" w:lineRule="auto"/>
        <w:ind w:left="142" w:right="321"/>
        <w:jc w:val="both"/>
        <w:rPr>
          <w:b/>
          <w:i/>
          <w:sz w:val="18"/>
          <w:szCs w:val="18"/>
          <w:lang w:val="it-IT"/>
        </w:rPr>
      </w:pPr>
    </w:p>
    <w:p w14:paraId="53ECB6A6" w14:textId="3992A34B" w:rsidR="00FA1F51" w:rsidRPr="00C63571" w:rsidRDefault="00FA1F51" w:rsidP="00AA0080">
      <w:pPr>
        <w:spacing w:after="0" w:line="240" w:lineRule="auto"/>
        <w:ind w:right="321"/>
        <w:jc w:val="both"/>
        <w:rPr>
          <w:sz w:val="18"/>
          <w:szCs w:val="18"/>
          <w:lang w:val="it-IT"/>
        </w:rPr>
      </w:pPr>
      <w:r w:rsidRPr="00C63571">
        <w:rPr>
          <w:b/>
          <w:i/>
          <w:sz w:val="18"/>
          <w:szCs w:val="18"/>
          <w:lang w:val="it-IT"/>
        </w:rPr>
        <w:t>Struggle for Independence, 1954-1962</w:t>
      </w:r>
      <w:r w:rsidRPr="00C63571">
        <w:rPr>
          <w:sz w:val="18"/>
          <w:szCs w:val="18"/>
          <w:lang w:val="it-IT"/>
        </w:rPr>
        <w:t xml:space="preserve"> - </w:t>
      </w:r>
      <w:r w:rsidRPr="00C63571">
        <w:rPr>
          <w:b/>
          <w:color w:val="4F81BD" w:themeColor="accent1"/>
          <w:sz w:val="18"/>
          <w:szCs w:val="18"/>
          <w:lang w:val="it-IT"/>
        </w:rPr>
        <w:t>Mathilde von Bullow</w:t>
      </w:r>
      <w:r w:rsidR="00E22408">
        <w:rPr>
          <w:sz w:val="18"/>
          <w:szCs w:val="18"/>
          <w:lang w:val="it-IT"/>
        </w:rPr>
        <w:t xml:space="preserve"> (Universidad de</w:t>
      </w:r>
      <w:r w:rsidRPr="00C63571">
        <w:rPr>
          <w:sz w:val="18"/>
          <w:szCs w:val="18"/>
          <w:lang w:val="it-IT"/>
        </w:rPr>
        <w:t xml:space="preserve"> Glasgow)</w:t>
      </w:r>
    </w:p>
    <w:p w14:paraId="3B27DFA3" w14:textId="5070564D" w:rsidR="00FA1F51" w:rsidRPr="00C63571" w:rsidRDefault="00FA1F51" w:rsidP="00FA1F51">
      <w:pPr>
        <w:spacing w:after="0" w:line="240" w:lineRule="auto"/>
        <w:ind w:right="607"/>
        <w:jc w:val="both"/>
        <w:rPr>
          <w:sz w:val="18"/>
          <w:szCs w:val="18"/>
          <w:lang w:val="it-IT"/>
        </w:rPr>
      </w:pPr>
      <w:r w:rsidRPr="00C63571">
        <w:rPr>
          <w:sz w:val="18"/>
          <w:szCs w:val="18"/>
          <w:lang w:val="it-IT"/>
        </w:rPr>
        <w:t>10.30 – 11.00</w:t>
      </w:r>
      <w:r>
        <w:rPr>
          <w:sz w:val="18"/>
          <w:szCs w:val="18"/>
          <w:lang w:val="it-IT"/>
        </w:rPr>
        <w:t xml:space="preserve">: </w:t>
      </w:r>
      <w:r w:rsidR="00E22408">
        <w:rPr>
          <w:sz w:val="18"/>
          <w:szCs w:val="18"/>
          <w:lang w:val="it-IT"/>
        </w:rPr>
        <w:t>Debate</w:t>
      </w:r>
    </w:p>
    <w:p w14:paraId="03BB482F" w14:textId="77777777" w:rsidR="00FA1F51" w:rsidRPr="00C63571" w:rsidRDefault="00FA1F51" w:rsidP="00FA1F51">
      <w:pPr>
        <w:spacing w:after="0" w:line="240" w:lineRule="auto"/>
        <w:ind w:right="607"/>
        <w:jc w:val="both"/>
        <w:rPr>
          <w:sz w:val="18"/>
          <w:szCs w:val="18"/>
          <w:lang w:val="it-IT"/>
        </w:rPr>
      </w:pPr>
      <w:r w:rsidRPr="00C63571">
        <w:rPr>
          <w:sz w:val="18"/>
          <w:szCs w:val="18"/>
          <w:lang w:val="it-IT"/>
        </w:rPr>
        <w:t>11.00 – 11.15</w:t>
      </w:r>
      <w:r>
        <w:rPr>
          <w:sz w:val="18"/>
          <w:szCs w:val="18"/>
          <w:lang w:val="it-IT"/>
        </w:rPr>
        <w:t xml:space="preserve">: </w:t>
      </w:r>
      <w:r w:rsidRPr="00C63571">
        <w:rPr>
          <w:sz w:val="18"/>
          <w:szCs w:val="18"/>
          <w:lang w:val="it-IT"/>
        </w:rPr>
        <w:t>Pausa</w:t>
      </w:r>
    </w:p>
    <w:p w14:paraId="42CCEFFE" w14:textId="61DD03B6" w:rsidR="00FA1F51" w:rsidRPr="00C63571" w:rsidRDefault="00FA1F51" w:rsidP="00E22408">
      <w:pPr>
        <w:spacing w:after="0" w:line="240" w:lineRule="auto"/>
        <w:ind w:right="321"/>
        <w:jc w:val="both"/>
        <w:rPr>
          <w:sz w:val="18"/>
          <w:szCs w:val="18"/>
          <w:lang w:val="it-IT"/>
        </w:rPr>
      </w:pPr>
      <w:r w:rsidRPr="00C63571">
        <w:rPr>
          <w:sz w:val="18"/>
          <w:szCs w:val="18"/>
          <w:lang w:val="it-IT"/>
        </w:rPr>
        <w:t>11.15 – 11.45</w:t>
      </w:r>
      <w:r>
        <w:rPr>
          <w:sz w:val="18"/>
          <w:szCs w:val="18"/>
          <w:lang w:val="it-IT"/>
        </w:rPr>
        <w:t xml:space="preserve">: </w:t>
      </w:r>
      <w:r w:rsidR="00E22408">
        <w:rPr>
          <w:b/>
          <w:i/>
          <w:sz w:val="18"/>
          <w:szCs w:val="18"/>
          <w:lang w:val="it-IT"/>
        </w:rPr>
        <w:t>El</w:t>
      </w:r>
      <w:r w:rsidR="00E22408" w:rsidRPr="00E22408">
        <w:rPr>
          <w:b/>
          <w:i/>
          <w:sz w:val="18"/>
          <w:szCs w:val="18"/>
          <w:lang w:val="it-IT"/>
        </w:rPr>
        <w:t xml:space="preserve"> </w:t>
      </w:r>
      <w:r w:rsidR="00E22408" w:rsidRPr="00E22408">
        <w:rPr>
          <w:b/>
          <w:i/>
          <w:sz w:val="18"/>
          <w:szCs w:val="18"/>
          <w:lang w:val="it-IT"/>
        </w:rPr>
        <w:t xml:space="preserve">‬ </w:t>
      </w:r>
      <w:bdo w:val="ltr">
        <w:r w:rsidR="00E22408" w:rsidRPr="00E22408">
          <w:rPr>
            <w:b/>
            <w:i/>
            <w:sz w:val="18"/>
            <w:szCs w:val="18"/>
            <w:lang w:val="it-IT"/>
          </w:rPr>
          <w:t xml:space="preserve"> </w:t>
        </w:r>
        <w:r w:rsidR="00E22408" w:rsidRPr="00E22408">
          <w:rPr>
            <w:b/>
            <w:i/>
            <w:sz w:val="18"/>
            <w:szCs w:val="18"/>
            <w:lang w:val="it-IT"/>
          </w:rPr>
          <w:t>‬socialismo</w:t>
        </w:r>
        <w:bdo w:val="ltr">
          <w:r w:rsidR="00E22408" w:rsidRPr="00E22408">
            <w:rPr>
              <w:b/>
              <w:i/>
              <w:sz w:val="18"/>
              <w:szCs w:val="18"/>
              <w:lang w:val="it-IT"/>
            </w:rPr>
            <w:t xml:space="preserve"> </w:t>
          </w:r>
          <w:r w:rsidR="00E22408" w:rsidRPr="00E22408">
            <w:rPr>
              <w:b/>
              <w:i/>
              <w:sz w:val="18"/>
              <w:szCs w:val="18"/>
              <w:lang w:val="it-IT"/>
            </w:rPr>
            <w:t>‬</w:t>
          </w:r>
          <w:bdo w:val="ltr">
            <w:r w:rsidR="00E22408" w:rsidRPr="00E22408">
              <w:rPr>
                <w:b/>
                <w:i/>
                <w:sz w:val="18"/>
                <w:szCs w:val="18"/>
                <w:lang w:val="it-IT"/>
              </w:rPr>
              <w:t xml:space="preserve"> </w:t>
            </w:r>
            <w:r w:rsidR="00E22408" w:rsidRPr="00E22408">
              <w:rPr>
                <w:b/>
                <w:i/>
                <w:sz w:val="18"/>
                <w:szCs w:val="18"/>
                <w:lang w:val="it-IT"/>
              </w:rPr>
              <w:t>‬Ibérico</w:t>
            </w:r>
            <w:bdo w:val="ltr">
              <w:r w:rsidR="00E22408" w:rsidRPr="00E22408">
                <w:rPr>
                  <w:b/>
                  <w:i/>
                  <w:sz w:val="18"/>
                  <w:szCs w:val="18"/>
                  <w:lang w:val="it-IT"/>
                </w:rPr>
                <w:t xml:space="preserve">‬ </w:t>
              </w:r>
              <w:bdo w:val="ltr">
                <w:r w:rsidR="00E22408" w:rsidRPr="00E22408">
                  <w:rPr>
                    <w:b/>
                    <w:i/>
                    <w:sz w:val="18"/>
                    <w:szCs w:val="18"/>
                    <w:lang w:val="it-IT"/>
                  </w:rPr>
                  <w:t xml:space="preserve"> </w:t>
                </w:r>
                <w:r w:rsidR="00E22408" w:rsidRPr="00E22408">
                  <w:rPr>
                    <w:b/>
                    <w:i/>
                    <w:sz w:val="18"/>
                    <w:szCs w:val="18"/>
                    <w:lang w:val="it-IT"/>
                  </w:rPr>
                  <w:t>‬y</w:t>
                </w:r>
                <w:bdo w:val="ltr">
                  <w:r w:rsidR="00E22408" w:rsidRPr="00E22408">
                    <w:rPr>
                      <w:b/>
                      <w:i/>
                      <w:sz w:val="18"/>
                      <w:szCs w:val="18"/>
                      <w:lang w:val="it-IT"/>
                    </w:rPr>
                    <w:t xml:space="preserve">‬ </w:t>
                  </w:r>
                  <w:bdo w:val="ltr">
                    <w:r w:rsidR="00E22408" w:rsidRPr="00E22408">
                      <w:rPr>
                        <w:b/>
                        <w:i/>
                        <w:sz w:val="18"/>
                        <w:szCs w:val="18"/>
                        <w:lang w:val="it-IT"/>
                      </w:rPr>
                      <w:t xml:space="preserve"> </w:t>
                    </w:r>
                    <w:r w:rsidR="00E22408" w:rsidRPr="00E22408">
                      <w:rPr>
                        <w:b/>
                        <w:i/>
                        <w:sz w:val="18"/>
                        <w:szCs w:val="18"/>
                        <w:lang w:val="it-IT"/>
                      </w:rPr>
                      <w:t xml:space="preserve">‬las </w:t>
                    </w:r>
                    <w:r w:rsidR="00E22408" w:rsidRPr="00E22408">
                      <w:rPr>
                        <w:b/>
                        <w:i/>
                        <w:sz w:val="18"/>
                        <w:szCs w:val="18"/>
                        <w:lang w:val="it-IT"/>
                      </w:rPr>
                      <w:t xml:space="preserve">‬ </w:t>
                    </w:r>
                    <w:bdo w:val="ltr">
                      <w:r w:rsidR="00E22408" w:rsidRPr="00E22408">
                        <w:rPr>
                          <w:b/>
                          <w:i/>
                          <w:sz w:val="18"/>
                          <w:szCs w:val="18"/>
                          <w:lang w:val="it-IT"/>
                        </w:rPr>
                        <w:t xml:space="preserve"> </w:t>
                      </w:r>
                      <w:r w:rsidR="00E22408" w:rsidRPr="00E22408">
                        <w:rPr>
                          <w:b/>
                          <w:i/>
                          <w:sz w:val="18"/>
                          <w:szCs w:val="18"/>
                          <w:lang w:val="it-IT"/>
                        </w:rPr>
                        <w:t xml:space="preserve">‬transiciones </w:t>
                      </w:r>
                      <w:bdo w:val="ltr">
                        <w:r w:rsidR="00E22408" w:rsidRPr="00E22408">
                          <w:rPr>
                            <w:b/>
                            <w:i/>
                            <w:sz w:val="18"/>
                            <w:szCs w:val="18"/>
                            <w:lang w:val="it-IT"/>
                          </w:rPr>
                          <w:t xml:space="preserve"> </w:t>
                        </w:r>
                        <w:r w:rsidR="00E22408" w:rsidRPr="00E22408">
                          <w:rPr>
                            <w:b/>
                            <w:i/>
                            <w:sz w:val="18"/>
                            <w:szCs w:val="18"/>
                            <w:lang w:val="it-IT"/>
                          </w:rPr>
                          <w:t>‬democrá</w:t>
                        </w:r>
                        <w:r w:rsidR="00E22408">
                          <w:rPr>
                            <w:b/>
                            <w:i/>
                            <w:sz w:val="18"/>
                            <w:szCs w:val="18"/>
                            <w:lang w:val="it-IT"/>
                          </w:rPr>
                          <w:t>ti</w:t>
                        </w:r>
                        <w:r w:rsidR="00AA0080">
                          <w:rPr>
                            <w:b/>
                            <w:i/>
                            <w:sz w:val="18"/>
                            <w:szCs w:val="18"/>
                            <w:lang w:val="it-IT"/>
                          </w:rPr>
                          <w:t>cas</w:t>
                        </w:r>
                        <w:bdo w:val="ltr">
                          <w:r w:rsidR="00AA0080">
                            <w:rPr>
                              <w:b/>
                              <w:i/>
                              <w:sz w:val="18"/>
                              <w:szCs w:val="18"/>
                              <w:lang w:val="it-IT"/>
                            </w:rPr>
                            <w:t xml:space="preserve"> </w:t>
                          </w:r>
                          <w:r w:rsidR="00AA0080">
                            <w:rPr>
                              <w:b/>
                              <w:i/>
                              <w:sz w:val="18"/>
                              <w:szCs w:val="18"/>
                              <w:lang w:val="it-IT"/>
                            </w:rPr>
                            <w:t>‬en</w:t>
                          </w:r>
                          <w:bdo w:val="ltr">
                            <w:r w:rsidR="00AA0080">
                              <w:rPr>
                                <w:b/>
                                <w:i/>
                                <w:sz w:val="18"/>
                                <w:szCs w:val="18"/>
                                <w:lang w:val="it-IT"/>
                              </w:rPr>
                              <w:t xml:space="preserve"> </w:t>
                            </w:r>
                            <w:r w:rsidR="00E22408" w:rsidRPr="00E22408">
                              <w:rPr>
                                <w:b/>
                                <w:i/>
                                <w:sz w:val="18"/>
                                <w:szCs w:val="18"/>
                                <w:lang w:val="it-IT"/>
                              </w:rPr>
                              <w:t xml:space="preserve">‬Europa: </w:t>
                            </w:r>
                            <w:bdo w:val="ltr">
                              <w:r w:rsidR="00E22408" w:rsidRPr="00E22408">
                                <w:rPr>
                                  <w:b/>
                                  <w:i/>
                                  <w:sz w:val="18"/>
                                  <w:szCs w:val="18"/>
                                  <w:lang w:val="it-IT"/>
                                </w:rPr>
                                <w:t xml:space="preserve"> </w:t>
                              </w:r>
                              <w:r w:rsidR="00E22408" w:rsidRPr="00E22408">
                                <w:rPr>
                                  <w:b/>
                                  <w:i/>
                                  <w:sz w:val="18"/>
                                  <w:szCs w:val="18"/>
                                  <w:lang w:val="it-IT"/>
                                </w:rPr>
                                <w:t>‬una</w:t>
                              </w:r>
                              <w:bdo w:val="ltr">
                                <w:r w:rsidR="00E22408" w:rsidRPr="00E22408">
                                  <w:rPr>
                                    <w:b/>
                                    <w:i/>
                                    <w:sz w:val="18"/>
                                    <w:szCs w:val="18"/>
                                    <w:lang w:val="it-IT"/>
                                  </w:rPr>
                                  <w:t xml:space="preserve"> </w:t>
                                </w:r>
                                <w:r w:rsidR="00E22408" w:rsidRPr="00E22408">
                                  <w:rPr>
                                    <w:b/>
                                    <w:i/>
                                    <w:sz w:val="18"/>
                                    <w:szCs w:val="18"/>
                                    <w:lang w:val="it-IT"/>
                                  </w:rPr>
                                  <w:t>‬</w:t>
                                </w:r>
                                <w:bdo w:val="ltr">
                                  <w:r w:rsidR="00E22408" w:rsidRPr="00E22408">
                                    <w:rPr>
                                      <w:b/>
                                      <w:i/>
                                      <w:sz w:val="18"/>
                                      <w:szCs w:val="18"/>
                                      <w:lang w:val="it-IT"/>
                                    </w:rPr>
                                    <w:t xml:space="preserve"> </w:t>
                                  </w:r>
                                  <w:r w:rsidR="00E22408" w:rsidRPr="00E22408">
                                    <w:rPr>
                                      <w:b/>
                                      <w:i/>
                                      <w:sz w:val="18"/>
                                      <w:szCs w:val="18"/>
                                      <w:lang w:val="it-IT"/>
                                    </w:rPr>
                                    <w:t>‬hipótesis</w:t>
                                  </w:r>
                                  <w:r w:rsidR="00E22408">
                                    <w:rPr>
                                      <w:b/>
                                      <w:i/>
                                      <w:sz w:val="18"/>
                                      <w:szCs w:val="18"/>
                                      <w:lang w:val="it-IT"/>
                                    </w:rPr>
                                    <w:t xml:space="preserve"> </w:t>
                                  </w:r>
                                  <w:r w:rsidR="00E22408" w:rsidRPr="00E22408">
                                    <w:rPr>
                                      <w:b/>
                                      <w:i/>
                                      <w:sz w:val="18"/>
                                      <w:szCs w:val="18"/>
                                      <w:lang w:val="it-IT"/>
                                    </w:rPr>
                                    <w:t>compara</w:t>
                                  </w:r>
                                  <w:r w:rsidR="00E22408">
                                    <w:rPr>
                                      <w:b/>
                                      <w:i/>
                                      <w:sz w:val="18"/>
                                      <w:szCs w:val="18"/>
                                      <w:lang w:val="it-IT"/>
                                    </w:rPr>
                                    <w:t>ti</w:t>
                                  </w:r>
                                  <w:r w:rsidR="00E22408" w:rsidRPr="00E22408">
                                    <w:rPr>
                                      <w:b/>
                                      <w:i/>
                                      <w:sz w:val="18"/>
                                      <w:szCs w:val="18"/>
                                      <w:lang w:val="it-IT"/>
                                    </w:rPr>
                                    <w:t>va</w:t>
                                  </w:r>
                                  <w:r w:rsidRPr="00C63571">
                                    <w:rPr>
                                      <w:b/>
                                      <w:i/>
                                      <w:sz w:val="18"/>
                                      <w:szCs w:val="18"/>
                                      <w:lang w:val="it-IT"/>
                                    </w:rPr>
                                    <w:t>,</w:t>
                                  </w:r>
                                  <w:r w:rsidRPr="00C63571">
                                    <w:rPr>
                                      <w:sz w:val="18"/>
                                      <w:szCs w:val="18"/>
                                      <w:lang w:val="it-IT"/>
                                    </w:rPr>
                                    <w:t xml:space="preserve"> </w:t>
                                  </w:r>
                                  <w:r w:rsidRPr="00C63571">
                                    <w:rPr>
                                      <w:b/>
                                      <w:color w:val="4F81BD" w:themeColor="accent1"/>
                                      <w:sz w:val="18"/>
                                      <w:szCs w:val="18"/>
                                      <w:lang w:val="it-IT"/>
                                    </w:rPr>
                                    <w:t>Maria Elena Cavallaro</w:t>
                                  </w:r>
                                  <w:r w:rsidRPr="00C63571">
                                    <w:rPr>
                                      <w:sz w:val="18"/>
                                      <w:szCs w:val="18"/>
                                      <w:lang w:val="it-IT"/>
                                    </w:rPr>
                                    <w:t xml:space="preserve"> (Luiss Guido Carli)</w:t>
                                  </w:r>
                                  <w:r w:rsidR="007C76FD">
                                    <w:t>‬</w:t>
                                  </w:r>
                                  <w:r w:rsidR="007C76FD">
                                    <w:t>‬</w:t>
                                  </w:r>
                                  <w:r w:rsidR="007C76FD">
                                    <w:t>‬</w:t>
                                  </w:r>
                                  <w:r w:rsidR="007C76FD">
                                    <w:t>‬</w:t>
                                  </w:r>
                                  <w:r w:rsidR="007C76FD">
                                    <w:t>‬</w:t>
                                  </w:r>
                                  <w:r w:rsidR="007C76FD">
                                    <w:t>‬</w:t>
                                  </w:r>
                                  <w:r w:rsidR="007C76FD">
                                    <w:t>‬</w:t>
                                  </w:r>
                                  <w:r w:rsidR="007C76FD">
                                    <w:t>‬</w:t>
                                  </w:r>
                                  <w:r w:rsidR="007C76FD">
                                    <w:t>‬</w:t>
                                  </w:r>
                                  <w:r w:rsidR="007C76FD">
                                    <w:t>‬</w:t>
                                  </w:r>
                                  <w:r w:rsidR="007C76FD">
                                    <w:t>‬</w:t>
                                  </w:r>
                                  <w:r w:rsidR="007C76FD">
                                    <w:t>‬</w:t>
                                  </w:r>
                                  <w:r w:rsidR="007C76FD">
                                    <w:t>‬</w:t>
                                  </w:r>
                                  <w:r w:rsidR="007C76FD">
                                    <w:t>‬</w:t>
                                  </w:r>
                                </w:bdo>
                              </w:bdo>
                            </w:bdo>
                          </w:bdo>
                        </w:bdo>
                      </w:bdo>
                    </w:bdo>
                  </w:bdo>
                </w:bdo>
              </w:bdo>
            </w:bdo>
          </w:bdo>
        </w:bdo>
      </w:bdo>
    </w:p>
    <w:p w14:paraId="4B1FB099" w14:textId="2E1DE48E" w:rsidR="00FA1F51" w:rsidRPr="00C63571" w:rsidRDefault="00FA1F51" w:rsidP="00FA1F51">
      <w:pPr>
        <w:spacing w:after="0" w:line="240" w:lineRule="auto"/>
        <w:ind w:right="607"/>
        <w:jc w:val="both"/>
        <w:rPr>
          <w:sz w:val="18"/>
          <w:szCs w:val="18"/>
          <w:lang w:val="it-IT"/>
        </w:rPr>
      </w:pPr>
      <w:r w:rsidRPr="00C63571">
        <w:rPr>
          <w:sz w:val="18"/>
          <w:szCs w:val="18"/>
          <w:lang w:val="it-IT"/>
        </w:rPr>
        <w:t>11.45 – 12.15</w:t>
      </w:r>
      <w:r>
        <w:rPr>
          <w:sz w:val="18"/>
          <w:szCs w:val="18"/>
          <w:lang w:val="it-IT"/>
        </w:rPr>
        <w:t xml:space="preserve">: </w:t>
      </w:r>
      <w:r w:rsidR="00E72856" w:rsidRPr="00E72856">
        <w:rPr>
          <w:b/>
          <w:i/>
          <w:sz w:val="18"/>
          <w:szCs w:val="18"/>
          <w:lang w:val="it-IT"/>
        </w:rPr>
        <w:t>La posición internacional de Comisiones Obreras (1970-1990)</w:t>
      </w:r>
      <w:r w:rsidR="00E72856">
        <w:rPr>
          <w:b/>
          <w:i/>
          <w:sz w:val="18"/>
          <w:szCs w:val="18"/>
          <w:lang w:val="it-IT"/>
        </w:rPr>
        <w:t xml:space="preserve"> </w:t>
      </w:r>
      <w:r w:rsidRPr="00C63571">
        <w:rPr>
          <w:sz w:val="18"/>
          <w:szCs w:val="18"/>
          <w:lang w:val="it-IT"/>
        </w:rPr>
        <w:t xml:space="preserve">- </w:t>
      </w:r>
      <w:r w:rsidRPr="00C63571">
        <w:rPr>
          <w:b/>
          <w:color w:val="4F81BD" w:themeColor="accent1"/>
          <w:sz w:val="18"/>
          <w:szCs w:val="18"/>
          <w:lang w:val="it-IT"/>
        </w:rPr>
        <w:t>Juan Moreno</w:t>
      </w:r>
      <w:r w:rsidRPr="00C63571">
        <w:rPr>
          <w:sz w:val="18"/>
          <w:szCs w:val="18"/>
          <w:lang w:val="it-IT"/>
        </w:rPr>
        <w:t xml:space="preserve"> (</w:t>
      </w:r>
      <w:r w:rsidR="00AA0080" w:rsidRPr="00E22408">
        <w:rPr>
          <w:sz w:val="18"/>
          <w:szCs w:val="18"/>
          <w:lang w:val="it-IT"/>
        </w:rPr>
        <w:t xml:space="preserve">ex secretario </w:t>
      </w:r>
      <w:r w:rsidR="00AA0080">
        <w:rPr>
          <w:sz w:val="18"/>
          <w:szCs w:val="18"/>
          <w:lang w:val="it-IT"/>
        </w:rPr>
        <w:t>relaciones i</w:t>
      </w:r>
      <w:r w:rsidR="00AA0080" w:rsidRPr="00E22408">
        <w:rPr>
          <w:sz w:val="18"/>
          <w:szCs w:val="18"/>
          <w:lang w:val="it-IT"/>
        </w:rPr>
        <w:t>nternacionales</w:t>
      </w:r>
      <w:r w:rsidR="00AA0080">
        <w:rPr>
          <w:sz w:val="18"/>
          <w:szCs w:val="18"/>
          <w:lang w:val="it-IT"/>
        </w:rPr>
        <w:t xml:space="preserve"> de las </w:t>
      </w:r>
      <w:r w:rsidRPr="00C63571">
        <w:rPr>
          <w:sz w:val="18"/>
          <w:szCs w:val="18"/>
          <w:lang w:val="it-IT"/>
        </w:rPr>
        <w:t>CC.OO)</w:t>
      </w:r>
    </w:p>
    <w:p w14:paraId="19C6C8CF" w14:textId="3D155F14" w:rsidR="00FA1F51" w:rsidRPr="00C63571" w:rsidRDefault="00FA1F51" w:rsidP="00FA1F51">
      <w:pPr>
        <w:spacing w:after="0" w:line="240" w:lineRule="auto"/>
        <w:ind w:right="607"/>
        <w:jc w:val="both"/>
        <w:rPr>
          <w:sz w:val="18"/>
          <w:szCs w:val="18"/>
          <w:lang w:val="it-IT"/>
        </w:rPr>
      </w:pPr>
      <w:r w:rsidRPr="00C63571">
        <w:rPr>
          <w:sz w:val="18"/>
          <w:szCs w:val="18"/>
          <w:lang w:val="it-IT"/>
        </w:rPr>
        <w:t>12.15 – 13.00</w:t>
      </w:r>
      <w:r>
        <w:rPr>
          <w:sz w:val="18"/>
          <w:szCs w:val="18"/>
          <w:lang w:val="it-IT"/>
        </w:rPr>
        <w:t xml:space="preserve">: </w:t>
      </w:r>
      <w:r w:rsidR="00E22408">
        <w:rPr>
          <w:sz w:val="18"/>
          <w:szCs w:val="18"/>
          <w:lang w:val="it-IT"/>
        </w:rPr>
        <w:t>Debate</w:t>
      </w:r>
    </w:p>
    <w:p w14:paraId="7A125DE6" w14:textId="31CEAC47" w:rsidR="00FA1F51" w:rsidRPr="00C63571" w:rsidRDefault="00FA1F51" w:rsidP="00FA1F51">
      <w:pPr>
        <w:spacing w:after="0" w:line="240" w:lineRule="auto"/>
        <w:ind w:right="607"/>
        <w:jc w:val="both"/>
        <w:rPr>
          <w:sz w:val="18"/>
          <w:szCs w:val="18"/>
          <w:lang w:val="it-IT"/>
        </w:rPr>
      </w:pPr>
      <w:r w:rsidRPr="00C63571">
        <w:rPr>
          <w:sz w:val="18"/>
          <w:szCs w:val="18"/>
          <w:lang w:val="it-IT"/>
        </w:rPr>
        <w:t>13.00 – 14.30</w:t>
      </w:r>
      <w:r>
        <w:rPr>
          <w:sz w:val="18"/>
          <w:szCs w:val="18"/>
          <w:lang w:val="it-IT"/>
        </w:rPr>
        <w:t xml:space="preserve">: </w:t>
      </w:r>
      <w:r w:rsidR="00AA0080">
        <w:rPr>
          <w:sz w:val="18"/>
          <w:szCs w:val="18"/>
          <w:lang w:val="it-IT"/>
        </w:rPr>
        <w:t>Almuerzo</w:t>
      </w:r>
    </w:p>
    <w:p w14:paraId="2DA9434E" w14:textId="77777777" w:rsidR="00FA1F51" w:rsidRDefault="00FA1F51" w:rsidP="00FA1F51">
      <w:pPr>
        <w:spacing w:before="120" w:after="120" w:line="240" w:lineRule="auto"/>
        <w:ind w:right="605"/>
        <w:jc w:val="both"/>
        <w:rPr>
          <w:sz w:val="18"/>
          <w:szCs w:val="18"/>
          <w:lang w:val="it-IT"/>
        </w:rPr>
      </w:pPr>
    </w:p>
    <w:p w14:paraId="5187DFD3" w14:textId="77777777" w:rsidR="00FA1F51" w:rsidRPr="00C63571" w:rsidRDefault="00FA1F51" w:rsidP="00FA1F51">
      <w:pPr>
        <w:spacing w:after="0" w:line="240" w:lineRule="auto"/>
        <w:ind w:right="321"/>
        <w:jc w:val="both"/>
        <w:rPr>
          <w:b/>
          <w:color w:val="4F81BD" w:themeColor="accent1"/>
          <w:sz w:val="18"/>
          <w:szCs w:val="18"/>
          <w:lang w:val="it-IT"/>
        </w:rPr>
      </w:pPr>
      <w:r w:rsidRPr="00C63571">
        <w:rPr>
          <w:b/>
          <w:color w:val="4F81BD" w:themeColor="accent1"/>
          <w:sz w:val="18"/>
          <w:szCs w:val="18"/>
          <w:lang w:val="it-IT"/>
        </w:rPr>
        <w:t xml:space="preserve">IV </w:t>
      </w:r>
      <w:r w:rsidR="00D374B7">
        <w:rPr>
          <w:b/>
          <w:color w:val="4F81BD" w:themeColor="accent1"/>
          <w:sz w:val="18"/>
          <w:szCs w:val="18"/>
          <w:lang w:val="it-IT"/>
        </w:rPr>
        <w:t>S</w:t>
      </w:r>
      <w:r w:rsidR="00D374B7" w:rsidRPr="00D374B7">
        <w:rPr>
          <w:b/>
          <w:color w:val="4F81BD" w:themeColor="accent1"/>
          <w:sz w:val="18"/>
          <w:szCs w:val="18"/>
          <w:lang w:val="it-IT"/>
        </w:rPr>
        <w:t>esión</w:t>
      </w:r>
    </w:p>
    <w:p w14:paraId="64A28F58" w14:textId="0D8A44D0" w:rsidR="00FA1F51" w:rsidRPr="00C63571" w:rsidRDefault="00D374B7" w:rsidP="00FA1F51">
      <w:pPr>
        <w:spacing w:after="0" w:line="240" w:lineRule="auto"/>
        <w:ind w:right="605"/>
        <w:jc w:val="both"/>
        <w:rPr>
          <w:sz w:val="18"/>
          <w:szCs w:val="18"/>
          <w:lang w:val="it-IT"/>
        </w:rPr>
      </w:pPr>
      <w:r>
        <w:rPr>
          <w:sz w:val="18"/>
          <w:szCs w:val="18"/>
          <w:lang w:val="it-IT"/>
        </w:rPr>
        <w:t>Presi</w:t>
      </w:r>
      <w:r w:rsidR="00FA1F51" w:rsidRPr="00C63571">
        <w:rPr>
          <w:sz w:val="18"/>
          <w:szCs w:val="18"/>
          <w:lang w:val="it-IT"/>
        </w:rPr>
        <w:t xml:space="preserve">de: </w:t>
      </w:r>
      <w:r w:rsidR="00FA1F51" w:rsidRPr="00C63571">
        <w:rPr>
          <w:b/>
          <w:color w:val="4F81BD" w:themeColor="accent1"/>
          <w:sz w:val="18"/>
          <w:szCs w:val="18"/>
          <w:lang w:val="it-IT"/>
        </w:rPr>
        <w:t>Francisco Javier Rodríguez</w:t>
      </w:r>
      <w:r w:rsidR="00E22408">
        <w:rPr>
          <w:sz w:val="18"/>
          <w:szCs w:val="18"/>
          <w:lang w:val="it-IT"/>
        </w:rPr>
        <w:t xml:space="preserve"> (Universidad</w:t>
      </w:r>
      <w:r w:rsidR="00FA1F51" w:rsidRPr="00C63571">
        <w:rPr>
          <w:sz w:val="18"/>
          <w:szCs w:val="18"/>
          <w:lang w:val="it-IT"/>
        </w:rPr>
        <w:t xml:space="preserve"> d</w:t>
      </w:r>
      <w:r w:rsidR="00E22408">
        <w:rPr>
          <w:sz w:val="18"/>
          <w:szCs w:val="18"/>
          <w:lang w:val="it-IT"/>
        </w:rPr>
        <w:t>e</w:t>
      </w:r>
      <w:r w:rsidR="00FA1F51" w:rsidRPr="00C63571">
        <w:rPr>
          <w:sz w:val="18"/>
          <w:szCs w:val="18"/>
          <w:lang w:val="it-IT"/>
        </w:rPr>
        <w:t xml:space="preserve"> Salamanca)</w:t>
      </w:r>
    </w:p>
    <w:p w14:paraId="4B62202C" w14:textId="77777777" w:rsidR="00FA1F51" w:rsidRDefault="00FA1F51" w:rsidP="00FA1F51">
      <w:pPr>
        <w:spacing w:before="120" w:after="120" w:line="240" w:lineRule="auto"/>
        <w:ind w:right="605"/>
        <w:jc w:val="both"/>
        <w:rPr>
          <w:sz w:val="18"/>
          <w:szCs w:val="18"/>
          <w:lang w:val="it-IT"/>
        </w:rPr>
      </w:pPr>
    </w:p>
    <w:p w14:paraId="0E7925D5" w14:textId="2037E67F" w:rsidR="00FA1F51" w:rsidRPr="00C63571" w:rsidRDefault="00FA1F51" w:rsidP="00FA1F51">
      <w:pPr>
        <w:spacing w:before="120" w:after="120" w:line="240" w:lineRule="auto"/>
        <w:ind w:right="605"/>
        <w:jc w:val="both"/>
        <w:rPr>
          <w:sz w:val="18"/>
          <w:szCs w:val="18"/>
          <w:lang w:val="it-IT"/>
        </w:rPr>
      </w:pPr>
      <w:r w:rsidRPr="00C63571">
        <w:rPr>
          <w:sz w:val="18"/>
          <w:szCs w:val="18"/>
          <w:lang w:val="it-IT"/>
        </w:rPr>
        <w:t>14.30 – 15.00</w:t>
      </w:r>
      <w:r>
        <w:rPr>
          <w:sz w:val="18"/>
          <w:szCs w:val="18"/>
          <w:lang w:val="it-IT"/>
        </w:rPr>
        <w:t xml:space="preserve">: </w:t>
      </w:r>
      <w:r w:rsidR="00416F85" w:rsidRPr="00416F85">
        <w:rPr>
          <w:b/>
          <w:i/>
          <w:sz w:val="18"/>
          <w:szCs w:val="18"/>
          <w:lang w:val="it-IT"/>
        </w:rPr>
        <w:t>Internacionalistas entre revolución y  fascismo: la Unión General de Trabajadores  en el mundo (1919-1936)</w:t>
      </w:r>
      <w:r w:rsidR="00416F85">
        <w:t xml:space="preserve"> </w:t>
      </w:r>
      <w:r w:rsidRPr="00C63571">
        <w:rPr>
          <w:b/>
          <w:sz w:val="18"/>
          <w:szCs w:val="18"/>
          <w:lang w:val="it-IT"/>
        </w:rPr>
        <w:t xml:space="preserve">- </w:t>
      </w:r>
      <w:r w:rsidRPr="00C63571">
        <w:rPr>
          <w:b/>
          <w:color w:val="4F81BD" w:themeColor="accent1"/>
          <w:sz w:val="18"/>
          <w:szCs w:val="18"/>
          <w:lang w:val="it-IT"/>
        </w:rPr>
        <w:t>Manuela Aroca</w:t>
      </w:r>
      <w:r w:rsidRPr="00C63571">
        <w:rPr>
          <w:sz w:val="18"/>
          <w:szCs w:val="18"/>
          <w:lang w:val="it-IT"/>
        </w:rPr>
        <w:t xml:space="preserve"> (</w:t>
      </w:r>
      <w:r w:rsidR="00E22408" w:rsidRPr="001F2097">
        <w:rPr>
          <w:sz w:val="18"/>
          <w:szCs w:val="18"/>
          <w:lang w:val="it-IT"/>
        </w:rPr>
        <w:t>Fundación</w:t>
      </w:r>
      <w:r w:rsidR="00E22408">
        <w:rPr>
          <w:sz w:val="18"/>
          <w:szCs w:val="18"/>
          <w:lang w:val="it-IT"/>
        </w:rPr>
        <w:t xml:space="preserve"> </w:t>
      </w:r>
      <w:r w:rsidRPr="00C63571">
        <w:rPr>
          <w:sz w:val="18"/>
          <w:szCs w:val="18"/>
          <w:lang w:val="it-IT"/>
        </w:rPr>
        <w:t>Francisco Largo Caballero; Universi</w:t>
      </w:r>
      <w:r w:rsidR="00E22408">
        <w:rPr>
          <w:sz w:val="18"/>
          <w:szCs w:val="18"/>
          <w:lang w:val="it-IT"/>
        </w:rPr>
        <w:t>dad Carlos III de</w:t>
      </w:r>
      <w:r w:rsidRPr="00C63571">
        <w:rPr>
          <w:sz w:val="18"/>
          <w:szCs w:val="18"/>
          <w:lang w:val="it-IT"/>
        </w:rPr>
        <w:t xml:space="preserve"> Madrid)</w:t>
      </w:r>
    </w:p>
    <w:p w14:paraId="58AD1ACB" w14:textId="61431143" w:rsidR="00FA1F51" w:rsidRPr="00C63571" w:rsidRDefault="00FA1F51" w:rsidP="00FA1F51">
      <w:pPr>
        <w:spacing w:before="120" w:after="120" w:line="240" w:lineRule="auto"/>
        <w:ind w:right="605"/>
        <w:jc w:val="both"/>
        <w:rPr>
          <w:sz w:val="18"/>
          <w:szCs w:val="18"/>
          <w:lang w:val="it-IT"/>
        </w:rPr>
      </w:pPr>
      <w:r w:rsidRPr="00C63571">
        <w:rPr>
          <w:sz w:val="18"/>
          <w:szCs w:val="18"/>
          <w:lang w:val="it-IT"/>
        </w:rPr>
        <w:t>15.00 – 15.30</w:t>
      </w:r>
      <w:r>
        <w:rPr>
          <w:sz w:val="18"/>
          <w:szCs w:val="18"/>
          <w:lang w:val="it-IT"/>
        </w:rPr>
        <w:t xml:space="preserve">: </w:t>
      </w:r>
      <w:r w:rsidR="009F0CDB" w:rsidRPr="009F0CDB">
        <w:rPr>
          <w:b/>
          <w:i/>
          <w:sz w:val="18"/>
          <w:szCs w:val="18"/>
          <w:lang w:val="it-IT"/>
        </w:rPr>
        <w:t>El papel de las sindicalistas españolas en los organismos internacionales</w:t>
      </w:r>
      <w:r w:rsidRPr="00C63571">
        <w:rPr>
          <w:b/>
          <w:i/>
          <w:sz w:val="18"/>
          <w:szCs w:val="18"/>
          <w:lang w:val="it-IT"/>
        </w:rPr>
        <w:t>, 1931-1939</w:t>
      </w:r>
      <w:r w:rsidRPr="00C63571">
        <w:rPr>
          <w:b/>
          <w:sz w:val="18"/>
          <w:szCs w:val="18"/>
          <w:lang w:val="it-IT"/>
        </w:rPr>
        <w:t xml:space="preserve"> </w:t>
      </w:r>
      <w:r w:rsidRPr="00C63571">
        <w:rPr>
          <w:sz w:val="18"/>
          <w:szCs w:val="18"/>
          <w:lang w:val="it-IT"/>
        </w:rPr>
        <w:t xml:space="preserve">- </w:t>
      </w:r>
      <w:r w:rsidRPr="00C63571">
        <w:rPr>
          <w:b/>
          <w:color w:val="4F81BD" w:themeColor="accent1"/>
          <w:sz w:val="18"/>
          <w:szCs w:val="18"/>
          <w:lang w:val="it-IT"/>
        </w:rPr>
        <w:t>Pilar Domínguez</w:t>
      </w:r>
      <w:r w:rsidR="00E22408">
        <w:rPr>
          <w:sz w:val="18"/>
          <w:szCs w:val="18"/>
          <w:lang w:val="it-IT"/>
        </w:rPr>
        <w:t xml:space="preserve"> (Universidad</w:t>
      </w:r>
      <w:r w:rsidRPr="00C63571">
        <w:rPr>
          <w:sz w:val="18"/>
          <w:szCs w:val="18"/>
          <w:lang w:val="it-IT"/>
        </w:rPr>
        <w:t xml:space="preserve"> de Las Palmas)</w:t>
      </w:r>
    </w:p>
    <w:p w14:paraId="03E9C35A" w14:textId="0119D889" w:rsidR="00FA1F51" w:rsidRPr="00C63571" w:rsidRDefault="00FA1F51" w:rsidP="00FA1F51">
      <w:pPr>
        <w:spacing w:before="120" w:after="120" w:line="240" w:lineRule="auto"/>
        <w:ind w:right="605"/>
        <w:jc w:val="both"/>
        <w:rPr>
          <w:sz w:val="18"/>
          <w:szCs w:val="18"/>
          <w:lang w:val="it-IT"/>
        </w:rPr>
      </w:pPr>
      <w:r w:rsidRPr="00C63571">
        <w:rPr>
          <w:sz w:val="18"/>
          <w:szCs w:val="18"/>
          <w:lang w:val="it-IT"/>
        </w:rPr>
        <w:t>15.30 – 16.00</w:t>
      </w:r>
      <w:r>
        <w:rPr>
          <w:sz w:val="18"/>
          <w:szCs w:val="18"/>
          <w:lang w:val="it-IT"/>
        </w:rPr>
        <w:t xml:space="preserve">: </w:t>
      </w:r>
      <w:r w:rsidR="00E22408">
        <w:rPr>
          <w:sz w:val="18"/>
          <w:szCs w:val="18"/>
          <w:lang w:val="it-IT"/>
        </w:rPr>
        <w:t>Debate</w:t>
      </w:r>
    </w:p>
    <w:p w14:paraId="39F812DC" w14:textId="7E876814" w:rsidR="00FA1F51" w:rsidRPr="00C63571" w:rsidRDefault="00FA1F51" w:rsidP="00FA1F51">
      <w:pPr>
        <w:spacing w:after="0" w:line="240" w:lineRule="auto"/>
        <w:ind w:right="605"/>
        <w:jc w:val="both"/>
        <w:rPr>
          <w:sz w:val="18"/>
          <w:szCs w:val="18"/>
          <w:lang w:val="it-IT"/>
        </w:rPr>
      </w:pPr>
      <w:r w:rsidRPr="00C63571">
        <w:rPr>
          <w:sz w:val="18"/>
          <w:szCs w:val="18"/>
          <w:lang w:val="it-IT"/>
        </w:rPr>
        <w:t>16.00 – 16.30</w:t>
      </w:r>
      <w:r>
        <w:rPr>
          <w:sz w:val="18"/>
          <w:szCs w:val="18"/>
          <w:lang w:val="it-IT"/>
        </w:rPr>
        <w:t xml:space="preserve">: </w:t>
      </w:r>
      <w:r w:rsidR="00E22408">
        <w:rPr>
          <w:b/>
          <w:i/>
          <w:sz w:val="18"/>
          <w:szCs w:val="18"/>
          <w:lang w:val="it-IT"/>
        </w:rPr>
        <w:t xml:space="preserve">Cierre de la </w:t>
      </w:r>
      <w:r w:rsidR="00E22408" w:rsidRPr="00E22408">
        <w:rPr>
          <w:b/>
          <w:i/>
          <w:sz w:val="18"/>
          <w:szCs w:val="18"/>
          <w:lang w:val="it-IT"/>
        </w:rPr>
        <w:t>Sesión</w:t>
      </w:r>
    </w:p>
    <w:p w14:paraId="7CF8607A" w14:textId="77777777" w:rsidR="00AD0215" w:rsidRDefault="00AD0215"/>
    <w:sectPr w:rsidR="00AD0215" w:rsidSect="001F2097">
      <w:pgSz w:w="16840" w:h="11900" w:orient="landscape" w:code="9"/>
      <w:pgMar w:top="0" w:right="0" w:bottom="0" w:left="0" w:header="0" w:footer="0" w:gutter="0"/>
      <w:cols w:num="3" w:space="708"/>
      <w:docGrid w:type="lines"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3"/>
  <w:proofState w:spelling="clean"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F51"/>
    <w:rsid w:val="001F2097"/>
    <w:rsid w:val="00416F85"/>
    <w:rsid w:val="00470CE6"/>
    <w:rsid w:val="00567204"/>
    <w:rsid w:val="006E42D3"/>
    <w:rsid w:val="007401FF"/>
    <w:rsid w:val="007C76FD"/>
    <w:rsid w:val="009F0CDB"/>
    <w:rsid w:val="00AA0080"/>
    <w:rsid w:val="00AD0215"/>
    <w:rsid w:val="00D374B7"/>
    <w:rsid w:val="00E22408"/>
    <w:rsid w:val="00E72856"/>
    <w:rsid w:val="00F06EEF"/>
    <w:rsid w:val="00F34BF7"/>
    <w:rsid w:val="00FA1F5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F9200B"/>
  <w14:defaultImageDpi w14:val="300"/>
  <w15:docId w15:val="{117E8A2B-C672-4A66-B6ED-EF733A0BD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F51"/>
    <w:pPr>
      <w:spacing w:after="200" w:line="276" w:lineRule="auto"/>
    </w:pPr>
    <w:rPr>
      <w:rFonts w:eastAsiaTheme="minorHAnsi"/>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A1F51"/>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1F51"/>
    <w:rPr>
      <w:rFonts w:ascii="Lucida Grande" w:eastAsiaTheme="minorHAnsi" w:hAnsi="Lucida Grande" w:cs="Lucida Grande"/>
      <w:sz w:val="18"/>
      <w:szCs w:val="18"/>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2.xml"/><Relationship Id="rId5" Type="http://schemas.openxmlformats.org/officeDocument/2006/relationships/image" Target="media/image2.png"/><Relationship Id="rId10" Type="http://schemas.openxmlformats.org/officeDocument/2006/relationships/customXml" Target="../customXml/item1.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0F96D24CE5CD149973EB5E471F90BE9" ma:contentTypeVersion="0" ma:contentTypeDescription="Crear nuevo documento." ma:contentTypeScope="" ma:versionID="cda2a14fd8073b37cbb98b51b09d69fe">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DACA76-48C9-421F-BB21-EF131C0E0FCB}"/>
</file>

<file path=customXml/itemProps2.xml><?xml version="1.0" encoding="utf-8"?>
<ds:datastoreItem xmlns:ds="http://schemas.openxmlformats.org/officeDocument/2006/customXml" ds:itemID="{8EE549FB-79B0-4F8F-97A2-237E178E6B83}"/>
</file>

<file path=customXml/itemProps3.xml><?xml version="1.0" encoding="utf-8"?>
<ds:datastoreItem xmlns:ds="http://schemas.openxmlformats.org/officeDocument/2006/customXml" ds:itemID="{7711257F-2EBD-4302-A0A0-7004D302E995}"/>
</file>

<file path=docProps/app.xml><?xml version="1.0" encoding="utf-8"?>
<Properties xmlns="http://schemas.openxmlformats.org/officeDocument/2006/extended-properties" xmlns:vt="http://schemas.openxmlformats.org/officeDocument/2006/docPropsVTypes">
  <Template>Normal</Template>
  <TotalTime>1</TotalTime>
  <Pages>2</Pages>
  <Words>713</Words>
  <Characters>3926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dc:creator>
  <cp:keywords/>
  <dc:description/>
  <cp:lastModifiedBy>maroca</cp:lastModifiedBy>
  <cp:revision>3</cp:revision>
  <dcterms:created xsi:type="dcterms:W3CDTF">2016-11-29T09:32:00Z</dcterms:created>
  <dcterms:modified xsi:type="dcterms:W3CDTF">2016-11-29T09:33:00Z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0x01010000F96D24CE5CD149973EB5E471F90BE9</vt:lpwstr>
  </property>
</Properties>
</file>